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8C5A8" w14:textId="77777777" w:rsidR="00FA7880" w:rsidRDefault="00FA7880" w:rsidP="00D025DF">
      <w:pPr>
        <w:pStyle w:val="Nadpis1"/>
        <w:ind w:left="-142"/>
        <w:jc w:val="both"/>
        <w:rPr>
          <w:rFonts w:cs="Tahoma"/>
          <w:sz w:val="22"/>
          <w:szCs w:val="22"/>
        </w:rPr>
      </w:pPr>
      <w:bookmarkStart w:id="0" w:name="_Toc489963425"/>
      <w:bookmarkStart w:id="1" w:name="_Toc489963446"/>
      <w:bookmarkStart w:id="2" w:name="_Toc489963465"/>
      <w:r w:rsidRPr="000861BF">
        <w:rPr>
          <w:rFonts w:cs="Tahoma"/>
          <w:sz w:val="22"/>
          <w:szCs w:val="22"/>
        </w:rPr>
        <w:t>ZPĚTNÝ ODBĚR VYSLOUŽILÝCH ELEKTROZAŘÍZENÍ / BATERIÍ</w:t>
      </w:r>
      <w:bookmarkEnd w:id="0"/>
      <w:bookmarkEnd w:id="1"/>
      <w:bookmarkEnd w:id="2"/>
    </w:p>
    <w:p w14:paraId="7DC3A761" w14:textId="77777777" w:rsidR="00FA7880" w:rsidRPr="00FA7880" w:rsidRDefault="00FA7880" w:rsidP="00D025DF">
      <w:pPr>
        <w:jc w:val="both"/>
      </w:pPr>
    </w:p>
    <w:p w14:paraId="55F91CE9" w14:textId="77777777" w:rsidR="00FA7880" w:rsidRPr="000861BF" w:rsidRDefault="00FA7880" w:rsidP="00D025DF">
      <w:pPr>
        <w:shd w:val="clear" w:color="auto" w:fill="FFFFFF"/>
        <w:spacing w:before="168" w:after="168"/>
        <w:ind w:left="-142"/>
        <w:jc w:val="both"/>
        <w:rPr>
          <w:rFonts w:ascii="Tahoma" w:hAnsi="Tahoma" w:cs="Tahoma"/>
          <w:sz w:val="22"/>
          <w:szCs w:val="22"/>
        </w:rPr>
      </w:pPr>
      <w:r w:rsidRPr="000861BF">
        <w:rPr>
          <w:rFonts w:ascii="Tahoma" w:hAnsi="Tahoma" w:cs="Tahoma"/>
          <w:sz w:val="22"/>
          <w:szCs w:val="22"/>
        </w:rPr>
        <w:t>Zakládáme si na ohleduplném chování vůči životnímu prostředí, a proto vám přinášíme možnosti, jak jednoduše a bezplatně odevzdat svá vysloužilá elektrozařízení/baterie.</w:t>
      </w:r>
    </w:p>
    <w:p w14:paraId="50D70D68" w14:textId="77777777" w:rsidR="00FA7880" w:rsidRPr="000861BF" w:rsidRDefault="00FA7880" w:rsidP="00D025DF">
      <w:pPr>
        <w:shd w:val="clear" w:color="auto" w:fill="FFFFFF"/>
        <w:spacing w:before="168" w:after="168"/>
        <w:ind w:left="-142"/>
        <w:jc w:val="both"/>
        <w:rPr>
          <w:rFonts w:ascii="Tahoma" w:hAnsi="Tahoma" w:cs="Tahoma"/>
          <w:sz w:val="22"/>
          <w:szCs w:val="22"/>
        </w:rPr>
      </w:pPr>
      <w:r w:rsidRPr="000861BF">
        <w:rPr>
          <w:rFonts w:ascii="Tahoma" w:hAnsi="Tahoma" w:cs="Tahoma"/>
          <w:sz w:val="22"/>
          <w:szCs w:val="22"/>
        </w:rPr>
        <w:t>Spotřebitel má v systému n</w:t>
      </w:r>
      <w:r w:rsidR="006B5E78">
        <w:rPr>
          <w:rFonts w:ascii="Tahoma" w:hAnsi="Tahoma" w:cs="Tahoma"/>
          <w:sz w:val="22"/>
          <w:szCs w:val="22"/>
        </w:rPr>
        <w:t>aklád</w:t>
      </w:r>
      <w:r w:rsidRPr="000861BF">
        <w:rPr>
          <w:rFonts w:ascii="Tahoma" w:hAnsi="Tahoma" w:cs="Tahoma"/>
          <w:sz w:val="22"/>
          <w:szCs w:val="22"/>
        </w:rPr>
        <w:t xml:space="preserve">ání s elektrospotřebiči a bateriemi </w:t>
      </w:r>
      <w:r w:rsidR="00787FFA">
        <w:rPr>
          <w:rFonts w:ascii="Tahoma" w:hAnsi="Tahoma" w:cs="Tahoma"/>
          <w:sz w:val="22"/>
          <w:szCs w:val="22"/>
        </w:rPr>
        <w:t xml:space="preserve">zcela </w:t>
      </w:r>
      <w:r w:rsidRPr="000861BF">
        <w:rPr>
          <w:rFonts w:ascii="Tahoma" w:hAnsi="Tahoma" w:cs="Tahoma"/>
          <w:sz w:val="22"/>
          <w:szCs w:val="22"/>
        </w:rPr>
        <w:t>zásadní roli. On je tím, kdo se rozhoduje, co udělá se starým spotřebičem</w:t>
      </w:r>
      <w:r w:rsidR="007262A6">
        <w:rPr>
          <w:rFonts w:ascii="Tahoma" w:hAnsi="Tahoma" w:cs="Tahoma"/>
          <w:sz w:val="22"/>
          <w:szCs w:val="22"/>
        </w:rPr>
        <w:t>/baterií</w:t>
      </w:r>
      <w:r w:rsidRPr="000861BF">
        <w:rPr>
          <w:rFonts w:ascii="Tahoma" w:hAnsi="Tahoma" w:cs="Tahoma"/>
          <w:sz w:val="22"/>
          <w:szCs w:val="22"/>
        </w:rPr>
        <w:t xml:space="preserve">. Stará a nepotřebná elektrozařízení a baterie nepatří </w:t>
      </w:r>
      <w:r w:rsidR="00787FFA">
        <w:rPr>
          <w:rFonts w:ascii="Tahoma" w:hAnsi="Tahoma" w:cs="Tahoma"/>
          <w:sz w:val="22"/>
          <w:szCs w:val="22"/>
        </w:rPr>
        <w:t xml:space="preserve">do </w:t>
      </w:r>
      <w:r w:rsidR="00787FFA" w:rsidRPr="00787FFA">
        <w:rPr>
          <w:rFonts w:ascii="Tahoma" w:hAnsi="Tahoma" w:cs="Tahoma"/>
          <w:sz w:val="22"/>
          <w:szCs w:val="22"/>
        </w:rPr>
        <w:t>netřídě</w:t>
      </w:r>
      <w:r w:rsidR="00787FFA">
        <w:rPr>
          <w:rFonts w:ascii="Tahoma" w:hAnsi="Tahoma" w:cs="Tahoma"/>
          <w:sz w:val="22"/>
          <w:szCs w:val="22"/>
        </w:rPr>
        <w:t>né</w:t>
      </w:r>
      <w:r w:rsidR="00787FFA" w:rsidRPr="00787FFA">
        <w:rPr>
          <w:rFonts w:ascii="Tahoma" w:hAnsi="Tahoma" w:cs="Tahoma"/>
          <w:sz w:val="22"/>
          <w:szCs w:val="22"/>
        </w:rPr>
        <w:t>ho komunálního odpadu, naopak mají být předány prostřednictvím sběrných míst, tzv. míst zpětného odběru</w:t>
      </w:r>
      <w:r w:rsidR="007262A6">
        <w:rPr>
          <w:rFonts w:ascii="Tahoma" w:hAnsi="Tahoma" w:cs="Tahoma"/>
          <w:sz w:val="22"/>
          <w:szCs w:val="22"/>
        </w:rPr>
        <w:t>,</w:t>
      </w:r>
      <w:r w:rsidR="00787FFA" w:rsidRPr="00787FFA">
        <w:rPr>
          <w:rFonts w:ascii="Tahoma" w:hAnsi="Tahoma" w:cs="Tahoma"/>
          <w:sz w:val="22"/>
          <w:szCs w:val="22"/>
        </w:rPr>
        <w:t xml:space="preserve"> ze kterých putují k opětovnému použití nebo k</w:t>
      </w:r>
      <w:r w:rsidR="007262A6">
        <w:rPr>
          <w:rFonts w:ascii="Tahoma" w:hAnsi="Tahoma" w:cs="Tahoma"/>
          <w:sz w:val="22"/>
          <w:szCs w:val="22"/>
        </w:rPr>
        <w:t xml:space="preserve"> samotné </w:t>
      </w:r>
      <w:r w:rsidR="00787FFA" w:rsidRPr="00787FFA">
        <w:rPr>
          <w:rFonts w:ascii="Tahoma" w:hAnsi="Tahoma" w:cs="Tahoma"/>
          <w:sz w:val="22"/>
          <w:szCs w:val="22"/>
        </w:rPr>
        <w:t>recyklaci.</w:t>
      </w:r>
    </w:p>
    <w:p w14:paraId="652A24CC" w14:textId="77777777" w:rsidR="00FA7880" w:rsidRPr="000861BF" w:rsidRDefault="00FA7880" w:rsidP="00D025DF">
      <w:pPr>
        <w:shd w:val="clear" w:color="auto" w:fill="FFFFFF"/>
        <w:spacing w:before="168" w:after="168"/>
        <w:ind w:left="-142"/>
        <w:jc w:val="both"/>
        <w:rPr>
          <w:rFonts w:ascii="Tahoma" w:hAnsi="Tahoma" w:cs="Tahoma"/>
          <w:sz w:val="22"/>
          <w:szCs w:val="22"/>
        </w:rPr>
      </w:pPr>
      <w:r w:rsidRPr="000861BF">
        <w:rPr>
          <w:rFonts w:ascii="Tahoma" w:hAnsi="Tahoma" w:cs="Tahoma"/>
          <w:sz w:val="22"/>
          <w:szCs w:val="22"/>
        </w:rPr>
        <w:t>Sp</w:t>
      </w:r>
      <w:r w:rsidR="00BA70A0">
        <w:rPr>
          <w:rFonts w:ascii="Tahoma" w:hAnsi="Tahoma" w:cs="Tahoma"/>
          <w:sz w:val="22"/>
          <w:szCs w:val="22"/>
        </w:rPr>
        <w:t xml:space="preserve">otřebitel </w:t>
      </w:r>
      <w:r w:rsidR="008F23B3">
        <w:rPr>
          <w:rFonts w:ascii="Tahoma" w:hAnsi="Tahoma" w:cs="Tahoma"/>
          <w:sz w:val="22"/>
          <w:szCs w:val="22"/>
        </w:rPr>
        <w:t>musí být</w:t>
      </w:r>
      <w:r w:rsidR="00BA70A0">
        <w:rPr>
          <w:rFonts w:ascii="Tahoma" w:hAnsi="Tahoma" w:cs="Tahoma"/>
          <w:sz w:val="22"/>
          <w:szCs w:val="22"/>
        </w:rPr>
        <w:t xml:space="preserve"> informován symboly</w:t>
      </w:r>
      <w:r w:rsidRPr="000861BF">
        <w:rPr>
          <w:rFonts w:ascii="Tahoma" w:hAnsi="Tahoma" w:cs="Tahoma"/>
          <w:sz w:val="22"/>
          <w:szCs w:val="22"/>
        </w:rPr>
        <w:t xml:space="preserve"> níže, že příslušné elektrozařízení/baterie nepatří do komunálního odpadu. Jsou tak označena všechna nová elektrozařízení/baterie. Symbol může být uveden přímo na zařízení, na jeho obalu nebo v návodu k použití či v záručním listu. </w:t>
      </w:r>
    </w:p>
    <w:tbl>
      <w:tblPr>
        <w:tblW w:w="2360" w:type="dxa"/>
        <w:tblCellMar>
          <w:left w:w="70" w:type="dxa"/>
          <w:right w:w="70" w:type="dxa"/>
        </w:tblCellMar>
        <w:tblLook w:val="04A0" w:firstRow="1" w:lastRow="0" w:firstColumn="1" w:lastColumn="0" w:noHBand="0" w:noVBand="1"/>
      </w:tblPr>
      <w:tblGrid>
        <w:gridCol w:w="1260"/>
        <w:gridCol w:w="1100"/>
      </w:tblGrid>
      <w:tr w:rsidR="00E464DB" w:rsidRPr="00E464DB" w14:paraId="141DD612" w14:textId="77777777" w:rsidTr="00E464DB">
        <w:trPr>
          <w:trHeight w:val="1320"/>
        </w:trPr>
        <w:tc>
          <w:tcPr>
            <w:tcW w:w="1260" w:type="dxa"/>
            <w:tcBorders>
              <w:top w:val="nil"/>
              <w:left w:val="nil"/>
              <w:bottom w:val="nil"/>
              <w:right w:val="nil"/>
            </w:tcBorders>
            <w:shd w:val="clear" w:color="auto" w:fill="auto"/>
            <w:noWrap/>
            <w:vAlign w:val="bottom"/>
            <w:hideMark/>
          </w:tcPr>
          <w:p w14:paraId="1CD29408" w14:textId="77777777" w:rsidR="00E464DB" w:rsidRPr="00E464DB" w:rsidRDefault="00E464DB" w:rsidP="00D025DF">
            <w:pPr>
              <w:jc w:val="both"/>
              <w:rPr>
                <w:rFonts w:ascii="Calibri" w:hAnsi="Calibri" w:cs="Calibri"/>
                <w:color w:val="000000"/>
                <w:sz w:val="22"/>
                <w:szCs w:val="22"/>
              </w:rPr>
            </w:pPr>
            <w:r w:rsidRPr="00E464DB">
              <w:rPr>
                <w:rFonts w:ascii="Calibri" w:hAnsi="Calibri" w:cs="Calibri"/>
                <w:noProof/>
                <w:color w:val="000000"/>
                <w:sz w:val="22"/>
                <w:szCs w:val="22"/>
              </w:rPr>
              <w:drawing>
                <wp:anchor distT="0" distB="0" distL="114300" distR="114300" simplePos="0" relativeHeight="251657216" behindDoc="0" locked="0" layoutInCell="1" allowOverlap="1" wp14:anchorId="21782CE0" wp14:editId="1A5E58FB">
                  <wp:simplePos x="0" y="0"/>
                  <wp:positionH relativeFrom="column">
                    <wp:posOffset>0</wp:posOffset>
                  </wp:positionH>
                  <wp:positionV relativeFrom="paragraph">
                    <wp:posOffset>0</wp:posOffset>
                  </wp:positionV>
                  <wp:extent cx="571500" cy="769620"/>
                  <wp:effectExtent l="0" t="0" r="0" b="0"/>
                  <wp:wrapNone/>
                  <wp:docPr id="7" name="Obrázek 7"/>
                  <wp:cNvGraphicFramePr/>
                  <a:graphic xmlns:a="http://schemas.openxmlformats.org/drawingml/2006/main">
                    <a:graphicData uri="http://schemas.openxmlformats.org/drawingml/2006/picture">
                      <pic:pic xmlns:pic="http://schemas.openxmlformats.org/drawingml/2006/picture">
                        <pic:nvPicPr>
                          <pic:cNvPr id="2" name="Obrázek 1"/>
                          <pic:cNvPicPr/>
                        </pic:nvPicPr>
                        <pic:blipFill>
                          <a:blip r:embed="rId6"/>
                          <a:stretch>
                            <a:fillRect/>
                          </a:stretch>
                        </pic:blipFill>
                        <pic:spPr>
                          <a:xfrm>
                            <a:off x="0" y="0"/>
                            <a:ext cx="571500" cy="77343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120"/>
            </w:tblGrid>
            <w:tr w:rsidR="00E464DB" w:rsidRPr="00E464DB" w14:paraId="0695445E" w14:textId="77777777">
              <w:trPr>
                <w:trHeight w:val="1320"/>
                <w:tblCellSpacing w:w="0" w:type="dxa"/>
              </w:trPr>
              <w:tc>
                <w:tcPr>
                  <w:tcW w:w="1120" w:type="dxa"/>
                  <w:tcBorders>
                    <w:top w:val="nil"/>
                    <w:left w:val="nil"/>
                    <w:bottom w:val="nil"/>
                    <w:right w:val="nil"/>
                  </w:tcBorders>
                  <w:shd w:val="clear" w:color="auto" w:fill="auto"/>
                  <w:noWrap/>
                  <w:vAlign w:val="bottom"/>
                  <w:hideMark/>
                </w:tcPr>
                <w:p w14:paraId="5585BC4A" w14:textId="77777777" w:rsidR="00E464DB" w:rsidRPr="00E464DB" w:rsidRDefault="00E464DB" w:rsidP="00D025DF">
                  <w:pPr>
                    <w:jc w:val="both"/>
                    <w:rPr>
                      <w:rFonts w:ascii="Calibri" w:hAnsi="Calibri" w:cs="Calibri"/>
                      <w:color w:val="000000"/>
                      <w:sz w:val="22"/>
                      <w:szCs w:val="22"/>
                    </w:rPr>
                  </w:pPr>
                </w:p>
              </w:tc>
            </w:tr>
          </w:tbl>
          <w:p w14:paraId="276C89B1" w14:textId="77777777" w:rsidR="00E464DB" w:rsidRPr="00E464DB" w:rsidRDefault="00E464DB" w:rsidP="00D025DF">
            <w:pPr>
              <w:jc w:val="both"/>
              <w:rPr>
                <w:rFonts w:ascii="Calibri" w:hAnsi="Calibri" w:cs="Calibri"/>
                <w:color w:val="000000"/>
                <w:sz w:val="22"/>
                <w:szCs w:val="22"/>
              </w:rPr>
            </w:pPr>
          </w:p>
        </w:tc>
        <w:tc>
          <w:tcPr>
            <w:tcW w:w="1100" w:type="dxa"/>
            <w:tcBorders>
              <w:top w:val="nil"/>
              <w:left w:val="nil"/>
              <w:bottom w:val="nil"/>
              <w:right w:val="nil"/>
            </w:tcBorders>
            <w:shd w:val="clear" w:color="auto" w:fill="auto"/>
            <w:noWrap/>
            <w:vAlign w:val="bottom"/>
            <w:hideMark/>
          </w:tcPr>
          <w:p w14:paraId="09EAFFFB" w14:textId="77777777" w:rsidR="00E464DB" w:rsidRPr="00E464DB" w:rsidRDefault="00E464DB" w:rsidP="00D025DF">
            <w:pPr>
              <w:jc w:val="both"/>
              <w:rPr>
                <w:rFonts w:ascii="Calibri" w:hAnsi="Calibri" w:cs="Calibri"/>
                <w:color w:val="000000"/>
                <w:sz w:val="22"/>
                <w:szCs w:val="22"/>
              </w:rPr>
            </w:pPr>
            <w:r w:rsidRPr="00E464DB">
              <w:rPr>
                <w:rFonts w:ascii="Calibri" w:hAnsi="Calibri" w:cs="Calibri"/>
                <w:noProof/>
                <w:color w:val="000000"/>
                <w:sz w:val="22"/>
                <w:szCs w:val="22"/>
              </w:rPr>
              <w:drawing>
                <wp:anchor distT="0" distB="0" distL="114300" distR="114300" simplePos="0" relativeHeight="251658240" behindDoc="0" locked="0" layoutInCell="1" allowOverlap="1" wp14:anchorId="3088533A" wp14:editId="78ED9AD4">
                  <wp:simplePos x="0" y="0"/>
                  <wp:positionH relativeFrom="column">
                    <wp:posOffset>0</wp:posOffset>
                  </wp:positionH>
                  <wp:positionV relativeFrom="paragraph">
                    <wp:posOffset>0</wp:posOffset>
                  </wp:positionV>
                  <wp:extent cx="594360" cy="777240"/>
                  <wp:effectExtent l="0" t="0" r="0" b="3810"/>
                  <wp:wrapNone/>
                  <wp:docPr id="6" name="Obrázek 6"/>
                  <wp:cNvGraphicFramePr/>
                  <a:graphic xmlns:a="http://schemas.openxmlformats.org/drawingml/2006/main">
                    <a:graphicData uri="http://schemas.openxmlformats.org/drawingml/2006/picture">
                      <pic:pic xmlns:pic="http://schemas.openxmlformats.org/drawingml/2006/picture">
                        <pic:nvPicPr>
                          <pic:cNvPr id="3" name="Obrázek 2"/>
                          <pic:cNvPicPr/>
                        </pic:nvPicPr>
                        <pic:blipFill>
                          <a:blip r:embed="rId7"/>
                          <a:stretch>
                            <a:fillRect/>
                          </a:stretch>
                        </pic:blipFill>
                        <pic:spPr>
                          <a:xfrm>
                            <a:off x="0" y="0"/>
                            <a:ext cx="594360" cy="78041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E464DB" w:rsidRPr="00E464DB" w14:paraId="7B4F205E" w14:textId="77777777">
              <w:trPr>
                <w:trHeight w:val="1320"/>
                <w:tblCellSpacing w:w="0" w:type="dxa"/>
              </w:trPr>
              <w:tc>
                <w:tcPr>
                  <w:tcW w:w="960" w:type="dxa"/>
                  <w:tcBorders>
                    <w:top w:val="nil"/>
                    <w:left w:val="nil"/>
                    <w:bottom w:val="nil"/>
                    <w:right w:val="nil"/>
                  </w:tcBorders>
                  <w:shd w:val="clear" w:color="auto" w:fill="auto"/>
                  <w:noWrap/>
                  <w:vAlign w:val="bottom"/>
                  <w:hideMark/>
                </w:tcPr>
                <w:p w14:paraId="176AE7E6" w14:textId="77777777" w:rsidR="00E464DB" w:rsidRPr="00E464DB" w:rsidRDefault="00E464DB" w:rsidP="00D025DF">
                  <w:pPr>
                    <w:jc w:val="both"/>
                    <w:rPr>
                      <w:rFonts w:ascii="Calibri" w:hAnsi="Calibri" w:cs="Calibri"/>
                      <w:color w:val="000000"/>
                      <w:sz w:val="22"/>
                      <w:szCs w:val="22"/>
                    </w:rPr>
                  </w:pPr>
                </w:p>
              </w:tc>
            </w:tr>
          </w:tbl>
          <w:p w14:paraId="2599B0BC" w14:textId="77777777" w:rsidR="00E464DB" w:rsidRPr="00E464DB" w:rsidRDefault="00E464DB" w:rsidP="00D025DF">
            <w:pPr>
              <w:jc w:val="both"/>
              <w:rPr>
                <w:rFonts w:ascii="Calibri" w:hAnsi="Calibri" w:cs="Calibri"/>
                <w:color w:val="000000"/>
                <w:sz w:val="22"/>
                <w:szCs w:val="22"/>
              </w:rPr>
            </w:pPr>
          </w:p>
        </w:tc>
      </w:tr>
      <w:tr w:rsidR="00E464DB" w:rsidRPr="00E464DB" w14:paraId="22514B80" w14:textId="77777777" w:rsidTr="00E464DB">
        <w:trPr>
          <w:trHeight w:val="288"/>
        </w:trPr>
        <w:tc>
          <w:tcPr>
            <w:tcW w:w="1260" w:type="dxa"/>
            <w:tcBorders>
              <w:top w:val="nil"/>
              <w:left w:val="nil"/>
              <w:bottom w:val="nil"/>
              <w:right w:val="nil"/>
            </w:tcBorders>
            <w:shd w:val="clear" w:color="auto" w:fill="auto"/>
            <w:noWrap/>
            <w:vAlign w:val="center"/>
            <w:hideMark/>
          </w:tcPr>
          <w:p w14:paraId="57AA25BD" w14:textId="77777777" w:rsidR="00E464DB" w:rsidRPr="00E464DB" w:rsidRDefault="00E464DB" w:rsidP="00D025DF">
            <w:pPr>
              <w:jc w:val="both"/>
              <w:rPr>
                <w:i/>
                <w:iCs/>
                <w:color w:val="44546A"/>
                <w:sz w:val="18"/>
                <w:szCs w:val="18"/>
              </w:rPr>
            </w:pPr>
            <w:r w:rsidRPr="00E464DB">
              <w:rPr>
                <w:i/>
                <w:iCs/>
                <w:color w:val="44546A"/>
                <w:sz w:val="18"/>
                <w:szCs w:val="18"/>
              </w:rPr>
              <w:t>Symbol 1</w:t>
            </w:r>
          </w:p>
        </w:tc>
        <w:tc>
          <w:tcPr>
            <w:tcW w:w="1100" w:type="dxa"/>
            <w:tcBorders>
              <w:top w:val="nil"/>
              <w:left w:val="nil"/>
              <w:bottom w:val="nil"/>
              <w:right w:val="nil"/>
            </w:tcBorders>
            <w:shd w:val="clear" w:color="auto" w:fill="auto"/>
            <w:noWrap/>
            <w:vAlign w:val="center"/>
            <w:hideMark/>
          </w:tcPr>
          <w:p w14:paraId="35769C27" w14:textId="77777777" w:rsidR="00E464DB" w:rsidRPr="00E464DB" w:rsidRDefault="00E464DB" w:rsidP="00D025DF">
            <w:pPr>
              <w:jc w:val="both"/>
              <w:rPr>
                <w:i/>
                <w:iCs/>
                <w:color w:val="44546A"/>
                <w:sz w:val="18"/>
                <w:szCs w:val="18"/>
              </w:rPr>
            </w:pPr>
            <w:r w:rsidRPr="00E464DB">
              <w:rPr>
                <w:i/>
                <w:iCs/>
                <w:color w:val="44546A"/>
                <w:sz w:val="18"/>
                <w:szCs w:val="18"/>
              </w:rPr>
              <w:t>Symbol 2</w:t>
            </w:r>
          </w:p>
        </w:tc>
      </w:tr>
    </w:tbl>
    <w:p w14:paraId="23CA4458" w14:textId="77777777" w:rsidR="00E464DB" w:rsidRPr="00E464DB" w:rsidRDefault="00E464DB" w:rsidP="00D025DF">
      <w:pPr>
        <w:jc w:val="both"/>
      </w:pPr>
    </w:p>
    <w:p w14:paraId="21ACAB74" w14:textId="77777777" w:rsidR="00FA7880" w:rsidRPr="000861BF" w:rsidRDefault="00FA7880" w:rsidP="00D025DF">
      <w:pPr>
        <w:ind w:left="-142"/>
        <w:jc w:val="both"/>
        <w:rPr>
          <w:rFonts w:ascii="Tahoma" w:hAnsi="Tahoma" w:cs="Tahoma"/>
          <w:b/>
          <w:sz w:val="22"/>
          <w:szCs w:val="22"/>
        </w:rPr>
      </w:pPr>
      <w:r w:rsidRPr="000861BF">
        <w:rPr>
          <w:rFonts w:ascii="Tahoma" w:hAnsi="Tahoma" w:cs="Tahoma"/>
          <w:b/>
          <w:sz w:val="22"/>
          <w:szCs w:val="22"/>
        </w:rPr>
        <w:t xml:space="preserve">Jak se zbavit starého spotřebiče/baterií? </w:t>
      </w:r>
    </w:p>
    <w:p w14:paraId="783A3F8E" w14:textId="77777777" w:rsidR="00FA7880" w:rsidRPr="000861BF" w:rsidRDefault="00FA7880" w:rsidP="00D025DF">
      <w:pPr>
        <w:numPr>
          <w:ilvl w:val="0"/>
          <w:numId w:val="1"/>
        </w:numPr>
        <w:ind w:left="0" w:hanging="142"/>
        <w:jc w:val="both"/>
        <w:rPr>
          <w:rFonts w:ascii="Tahoma" w:hAnsi="Tahoma" w:cs="Tahoma"/>
        </w:rPr>
      </w:pPr>
      <w:r w:rsidRPr="000861BF">
        <w:rPr>
          <w:rFonts w:ascii="Tahoma" w:hAnsi="Tahoma" w:cs="Tahoma"/>
        </w:rPr>
        <w:t xml:space="preserve">prostřednictvím veřejně dostupné sběrné sítě REMA, která je určena pro zpětný odběr, viz </w:t>
      </w:r>
      <w:r w:rsidR="007A1F0F" w:rsidRPr="007A1F0F">
        <w:rPr>
          <w:rStyle w:val="Hypertextovodkaz"/>
          <w:rFonts w:ascii="Tahoma" w:hAnsi="Tahoma" w:cs="Tahoma"/>
        </w:rPr>
        <w:t>https://www.rema.cloud/sberna-mista/</w:t>
      </w:r>
    </w:p>
    <w:p w14:paraId="6DA51030" w14:textId="77777777" w:rsidR="00FA7880" w:rsidRPr="000861BF" w:rsidRDefault="00FA7880" w:rsidP="00D025DF">
      <w:pPr>
        <w:numPr>
          <w:ilvl w:val="0"/>
          <w:numId w:val="1"/>
        </w:numPr>
        <w:ind w:left="-142" w:firstLine="0"/>
        <w:jc w:val="both"/>
        <w:rPr>
          <w:rFonts w:ascii="Tahoma" w:hAnsi="Tahoma" w:cs="Tahoma"/>
        </w:rPr>
      </w:pPr>
      <w:r w:rsidRPr="000861BF">
        <w:rPr>
          <w:rFonts w:ascii="Tahoma" w:hAnsi="Tahoma" w:cs="Tahoma"/>
        </w:rPr>
        <w:t xml:space="preserve">prostřednictvím veřejně dostupné sběrné sítě, která je určena pro zpětný odběr, viz </w:t>
      </w:r>
      <w:hyperlink r:id="rId8" w:history="1">
        <w:r w:rsidRPr="000861BF">
          <w:rPr>
            <w:rStyle w:val="Hypertextovodkaz"/>
            <w:rFonts w:ascii="Tahoma" w:hAnsi="Tahoma" w:cs="Tahoma"/>
          </w:rPr>
          <w:t>https://isoh.mzp.cz/registrmistelektro</w:t>
        </w:r>
      </w:hyperlink>
    </w:p>
    <w:p w14:paraId="706AE6F6" w14:textId="77777777" w:rsidR="00FA7880" w:rsidRPr="000861BF" w:rsidRDefault="00FA7880" w:rsidP="00D025DF">
      <w:pPr>
        <w:numPr>
          <w:ilvl w:val="0"/>
          <w:numId w:val="1"/>
        </w:numPr>
        <w:ind w:left="-142" w:firstLine="0"/>
        <w:jc w:val="both"/>
        <w:rPr>
          <w:rFonts w:ascii="Tahoma" w:hAnsi="Tahoma" w:cs="Tahoma"/>
        </w:rPr>
      </w:pPr>
      <w:r w:rsidRPr="000861BF">
        <w:rPr>
          <w:rFonts w:ascii="Tahoma" w:hAnsi="Tahoma" w:cs="Tahoma"/>
        </w:rPr>
        <w:t xml:space="preserve">v případě baterií je možné objednat do domácnosti sběrnou nádobu – </w:t>
      </w:r>
      <w:hyperlink r:id="rId9" w:history="1">
        <w:proofErr w:type="spellStart"/>
        <w:r w:rsidRPr="000861BF">
          <w:rPr>
            <w:rStyle w:val="Hypertextovodkaz"/>
            <w:rFonts w:ascii="Tahoma" w:hAnsi="Tahoma" w:cs="Tahoma"/>
          </w:rPr>
          <w:t>FamilyBox</w:t>
        </w:r>
        <w:proofErr w:type="spellEnd"/>
      </w:hyperlink>
      <w:r w:rsidRPr="000861BF">
        <w:rPr>
          <w:rFonts w:ascii="Tahoma" w:hAnsi="Tahoma" w:cs="Tahoma"/>
        </w:rPr>
        <w:t xml:space="preserve">, plnou nádobu poté expedovat skrze službu </w:t>
      </w:r>
      <w:hyperlink r:id="rId10" w:history="1">
        <w:proofErr w:type="spellStart"/>
        <w:r w:rsidRPr="000861BF">
          <w:rPr>
            <w:rStyle w:val="Hypertextovodkaz"/>
            <w:rFonts w:ascii="Tahoma" w:hAnsi="Tahoma" w:cs="Tahoma"/>
            <w:b/>
          </w:rPr>
          <w:t>re:Balík</w:t>
        </w:r>
        <w:proofErr w:type="spellEnd"/>
      </w:hyperlink>
    </w:p>
    <w:p w14:paraId="502B705D" w14:textId="77777777" w:rsidR="00FA7880" w:rsidRPr="000861BF" w:rsidRDefault="00732221" w:rsidP="00D025DF">
      <w:pPr>
        <w:numPr>
          <w:ilvl w:val="0"/>
          <w:numId w:val="1"/>
        </w:numPr>
        <w:ind w:left="-142" w:firstLine="0"/>
        <w:jc w:val="both"/>
        <w:rPr>
          <w:rFonts w:ascii="Tahoma" w:hAnsi="Tahoma" w:cs="Tahoma"/>
        </w:rPr>
      </w:pPr>
      <w:r>
        <w:rPr>
          <w:rFonts w:ascii="Tahoma" w:hAnsi="Tahoma" w:cs="Tahoma"/>
        </w:rPr>
        <w:t>v případě množství do 1</w:t>
      </w:r>
      <w:r w:rsidR="00FA7880" w:rsidRPr="000861BF">
        <w:rPr>
          <w:rFonts w:ascii="Tahoma" w:hAnsi="Tahoma" w:cs="Tahoma"/>
        </w:rPr>
        <w:t xml:space="preserve">0 kg je možné využít službu </w:t>
      </w:r>
      <w:hyperlink r:id="rId11" w:history="1">
        <w:proofErr w:type="spellStart"/>
        <w:r w:rsidR="00FA7880" w:rsidRPr="000861BF">
          <w:rPr>
            <w:rStyle w:val="Hypertextovodkaz"/>
            <w:rFonts w:ascii="Tahoma" w:hAnsi="Tahoma" w:cs="Tahoma"/>
          </w:rPr>
          <w:t>re:Balík</w:t>
        </w:r>
        <w:proofErr w:type="spellEnd"/>
      </w:hyperlink>
    </w:p>
    <w:p w14:paraId="2D828983" w14:textId="77777777" w:rsidR="00FA7880" w:rsidRPr="000861BF" w:rsidRDefault="00732221" w:rsidP="00D025DF">
      <w:pPr>
        <w:numPr>
          <w:ilvl w:val="0"/>
          <w:numId w:val="1"/>
        </w:numPr>
        <w:ind w:left="-142" w:firstLine="0"/>
        <w:jc w:val="both"/>
        <w:rPr>
          <w:rFonts w:ascii="Tahoma" w:hAnsi="Tahoma" w:cs="Tahoma"/>
        </w:rPr>
      </w:pPr>
      <w:r>
        <w:rPr>
          <w:rFonts w:ascii="Tahoma" w:hAnsi="Tahoma" w:cs="Tahoma"/>
        </w:rPr>
        <w:t>v případě množství nad 1</w:t>
      </w:r>
      <w:r w:rsidR="00FA7880" w:rsidRPr="000861BF">
        <w:rPr>
          <w:rFonts w:ascii="Tahoma" w:hAnsi="Tahoma" w:cs="Tahoma"/>
        </w:rPr>
        <w:t xml:space="preserve">0 kg a více je možné využít službu </w:t>
      </w:r>
      <w:hyperlink r:id="rId12" w:history="1">
        <w:r w:rsidR="00FA7880" w:rsidRPr="000861BF">
          <w:rPr>
            <w:rStyle w:val="Hypertextovodkaz"/>
            <w:rFonts w:ascii="Tahoma" w:hAnsi="Tahoma" w:cs="Tahoma"/>
          </w:rPr>
          <w:t>BUĎ LÍNÝ</w:t>
        </w:r>
      </w:hyperlink>
    </w:p>
    <w:p w14:paraId="03E22562" w14:textId="6C1AACAF" w:rsidR="00FA7880" w:rsidRDefault="00FA7880" w:rsidP="00D025DF">
      <w:pPr>
        <w:numPr>
          <w:ilvl w:val="0"/>
          <w:numId w:val="1"/>
        </w:numPr>
        <w:ind w:left="-142" w:firstLine="0"/>
        <w:jc w:val="both"/>
        <w:rPr>
          <w:rFonts w:ascii="Tahoma" w:hAnsi="Tahoma" w:cs="Tahoma"/>
          <w:color w:val="FF0000"/>
          <w:sz w:val="22"/>
          <w:szCs w:val="22"/>
        </w:rPr>
      </w:pPr>
      <w:r w:rsidRPr="002905F7">
        <w:rPr>
          <w:rFonts w:ascii="Tahoma" w:hAnsi="Tahoma" w:cs="Tahoma"/>
        </w:rPr>
        <w:t>v místě prodeje na adrese kamenné prodejny</w:t>
      </w:r>
      <w:r w:rsidRPr="000861BF">
        <w:rPr>
          <w:rFonts w:ascii="Tahoma" w:hAnsi="Tahoma" w:cs="Tahoma"/>
          <w:sz w:val="22"/>
          <w:szCs w:val="22"/>
        </w:rPr>
        <w:t xml:space="preserve"> </w:t>
      </w:r>
    </w:p>
    <w:p w14:paraId="15C0DC53" w14:textId="77777777" w:rsidR="00D025DF" w:rsidRPr="000861BF" w:rsidRDefault="00D025DF" w:rsidP="00D025DF">
      <w:pPr>
        <w:numPr>
          <w:ilvl w:val="0"/>
          <w:numId w:val="1"/>
        </w:numPr>
        <w:ind w:left="-142" w:firstLine="0"/>
        <w:jc w:val="both"/>
        <w:rPr>
          <w:rFonts w:ascii="Tahoma" w:hAnsi="Tahoma" w:cs="Tahoma"/>
          <w:color w:val="FF0000"/>
          <w:sz w:val="22"/>
          <w:szCs w:val="22"/>
        </w:rPr>
      </w:pPr>
      <w:r>
        <w:rPr>
          <w:rFonts w:ascii="Tahoma" w:hAnsi="Tahoma" w:cs="Tahoma"/>
        </w:rPr>
        <w:t xml:space="preserve">v případě potřeby je možnost se poradit na bezplatné lince </w:t>
      </w:r>
      <w:hyperlink r:id="rId13" w:history="1">
        <w:r w:rsidR="00B45809">
          <w:rPr>
            <w:rStyle w:val="Hypertextovodkaz"/>
            <w:rFonts w:ascii="Tahoma" w:hAnsi="Tahoma" w:cs="Tahoma"/>
          </w:rPr>
          <w:t>Chytré</w:t>
        </w:r>
        <w:r w:rsidRPr="00D025DF">
          <w:rPr>
            <w:rStyle w:val="Hypertextovodkaz"/>
            <w:rFonts w:ascii="Tahoma" w:hAnsi="Tahoma" w:cs="Tahoma"/>
          </w:rPr>
          <w:t xml:space="preserve"> recyklace</w:t>
        </w:r>
      </w:hyperlink>
      <w:r>
        <w:rPr>
          <w:rFonts w:ascii="Tahoma" w:hAnsi="Tahoma" w:cs="Tahoma"/>
        </w:rPr>
        <w:t xml:space="preserve"> (800 976</w:t>
      </w:r>
      <w:r w:rsidR="00B45809">
        <w:rPr>
          <w:rFonts w:ascii="Tahoma" w:hAnsi="Tahoma" w:cs="Tahoma"/>
        </w:rPr>
        <w:t> </w:t>
      </w:r>
      <w:r>
        <w:rPr>
          <w:rFonts w:ascii="Tahoma" w:hAnsi="Tahoma" w:cs="Tahoma"/>
        </w:rPr>
        <w:t>679</w:t>
      </w:r>
      <w:r w:rsidR="00B45809">
        <w:rPr>
          <w:rFonts w:ascii="Tahoma" w:hAnsi="Tahoma" w:cs="Tahoma"/>
        </w:rPr>
        <w:t>)</w:t>
      </w:r>
    </w:p>
    <w:p w14:paraId="22D106B7" w14:textId="77777777" w:rsidR="00FA7880" w:rsidRPr="000861BF" w:rsidRDefault="00FA7880" w:rsidP="00D025DF">
      <w:pPr>
        <w:ind w:left="-142"/>
        <w:jc w:val="both"/>
        <w:rPr>
          <w:rFonts w:ascii="Tahoma" w:hAnsi="Tahoma" w:cs="Tahoma"/>
          <w:sz w:val="22"/>
          <w:szCs w:val="22"/>
        </w:rPr>
      </w:pPr>
    </w:p>
    <w:p w14:paraId="47FB548D" w14:textId="77777777" w:rsidR="006B5E78" w:rsidRDefault="006B5E78" w:rsidP="00D025DF">
      <w:pPr>
        <w:ind w:left="-142"/>
        <w:jc w:val="both"/>
        <w:rPr>
          <w:rStyle w:val="Hypertextovodkaz"/>
          <w:rFonts w:ascii="Tahoma" w:hAnsi="Tahoma" w:cs="Tahoma"/>
        </w:rPr>
      </w:pPr>
    </w:p>
    <w:p w14:paraId="0FE7764C" w14:textId="77777777" w:rsidR="006B5E78" w:rsidRPr="006B5E78" w:rsidRDefault="007D67F7" w:rsidP="00D025DF">
      <w:pPr>
        <w:ind w:left="-142"/>
        <w:jc w:val="both"/>
        <w:rPr>
          <w:rFonts w:ascii="Tahoma" w:hAnsi="Tahoma" w:cs="Tahoma"/>
          <w:b/>
          <w:sz w:val="22"/>
          <w:szCs w:val="22"/>
        </w:rPr>
      </w:pPr>
      <w:r>
        <w:rPr>
          <w:rFonts w:ascii="Tahoma" w:hAnsi="Tahoma" w:cs="Tahoma"/>
          <w:b/>
          <w:sz w:val="22"/>
          <w:szCs w:val="22"/>
        </w:rPr>
        <w:t>Proč recyklovat</w:t>
      </w:r>
      <w:r w:rsidR="006B5E78" w:rsidRPr="006B5E78">
        <w:rPr>
          <w:rFonts w:ascii="Tahoma" w:hAnsi="Tahoma" w:cs="Tahoma"/>
          <w:b/>
          <w:sz w:val="22"/>
          <w:szCs w:val="22"/>
        </w:rPr>
        <w:t>?</w:t>
      </w:r>
    </w:p>
    <w:p w14:paraId="3DB2099E" w14:textId="77777777" w:rsidR="007D67F7" w:rsidRDefault="006B5E78" w:rsidP="00D025DF">
      <w:pPr>
        <w:ind w:left="-142"/>
        <w:jc w:val="both"/>
        <w:rPr>
          <w:rFonts w:ascii="Tahoma" w:hAnsi="Tahoma" w:cs="Tahoma"/>
        </w:rPr>
      </w:pPr>
      <w:r w:rsidRPr="007D67F7">
        <w:rPr>
          <w:rFonts w:ascii="Tahoma" w:hAnsi="Tahoma" w:cs="Tahoma"/>
        </w:rPr>
        <w:t xml:space="preserve">Nejen elektrozařízení, ale i baterie a akumulátory obsahují mnoho recyklovatelných kovů jako je například zinek, železo, mangan, nikl, kadmium nebo olovo. Některé z těchto látek jsou zároveň velmi nebezpečné pro životní prostředí a zdraví člověka a to zejména rtuť, olovo a kadmium. Vybrané baterie jsou často označeny symbolem chemického prvku, který </w:t>
      </w:r>
      <w:r w:rsidR="007D67F7" w:rsidRPr="007D67F7">
        <w:rPr>
          <w:rFonts w:ascii="Tahoma" w:hAnsi="Tahoma" w:cs="Tahoma"/>
        </w:rPr>
        <w:t>obsahují</w:t>
      </w:r>
      <w:r w:rsidRPr="007D67F7">
        <w:rPr>
          <w:rFonts w:ascii="Tahoma" w:hAnsi="Tahoma" w:cs="Tahoma"/>
        </w:rPr>
        <w:t xml:space="preserve"> (</w:t>
      </w:r>
      <w:proofErr w:type="spellStart"/>
      <w:r w:rsidRPr="007D67F7">
        <w:rPr>
          <w:rFonts w:ascii="Tahoma" w:hAnsi="Tahoma" w:cs="Tahoma"/>
        </w:rPr>
        <w:t>Pb</w:t>
      </w:r>
      <w:proofErr w:type="spellEnd"/>
      <w:r w:rsidRPr="007D67F7">
        <w:rPr>
          <w:rFonts w:ascii="Tahoma" w:hAnsi="Tahoma" w:cs="Tahoma"/>
        </w:rPr>
        <w:t xml:space="preserve">, Cd, </w:t>
      </w:r>
      <w:proofErr w:type="spellStart"/>
      <w:r w:rsidRPr="007D67F7">
        <w:rPr>
          <w:rFonts w:ascii="Tahoma" w:hAnsi="Tahoma" w:cs="Tahoma"/>
        </w:rPr>
        <w:t>Hg</w:t>
      </w:r>
      <w:proofErr w:type="spellEnd"/>
      <w:r w:rsidRPr="007D67F7">
        <w:rPr>
          <w:rFonts w:ascii="Tahoma" w:hAnsi="Tahoma" w:cs="Tahoma"/>
        </w:rPr>
        <w:t>).</w:t>
      </w:r>
    </w:p>
    <w:p w14:paraId="7227BB3A" w14:textId="77777777" w:rsidR="001F2C70" w:rsidRDefault="007D67F7" w:rsidP="00D025DF">
      <w:pPr>
        <w:ind w:left="-142"/>
        <w:jc w:val="both"/>
        <w:rPr>
          <w:rFonts w:ascii="Tahoma" w:hAnsi="Tahoma" w:cs="Tahoma"/>
        </w:rPr>
      </w:pPr>
      <w:r w:rsidRPr="007D67F7">
        <w:rPr>
          <w:rFonts w:ascii="Tahoma" w:hAnsi="Tahoma" w:cs="Tahoma"/>
        </w:rPr>
        <w:t>Předání</w:t>
      </w:r>
      <w:r>
        <w:rPr>
          <w:rFonts w:ascii="Tahoma" w:hAnsi="Tahoma" w:cs="Tahoma"/>
        </w:rPr>
        <w:t>m</w:t>
      </w:r>
      <w:r w:rsidRPr="007D67F7">
        <w:rPr>
          <w:rFonts w:ascii="Tahoma" w:hAnsi="Tahoma" w:cs="Tahoma"/>
        </w:rPr>
        <w:t xml:space="preserve"> baterií a elektrozařízení </w:t>
      </w:r>
      <w:r>
        <w:rPr>
          <w:rFonts w:ascii="Tahoma" w:hAnsi="Tahoma" w:cs="Tahoma"/>
        </w:rPr>
        <w:t>na místo zpětného odběru tak zejména díky recyklaci materiálu šetříme primární zdroje surovin a zároveň chráníme naše životní prostředí</w:t>
      </w:r>
      <w:r w:rsidR="004219FD">
        <w:rPr>
          <w:rFonts w:ascii="Tahoma" w:hAnsi="Tahoma" w:cs="Tahoma"/>
        </w:rPr>
        <w:t xml:space="preserve"> před případným neodborným nakládáním.</w:t>
      </w:r>
    </w:p>
    <w:p w14:paraId="79468F30" w14:textId="77777777" w:rsidR="004C159D" w:rsidRDefault="004C159D" w:rsidP="00D025DF">
      <w:pPr>
        <w:ind w:left="-142"/>
        <w:jc w:val="both"/>
        <w:rPr>
          <w:rFonts w:ascii="Tahoma" w:hAnsi="Tahoma" w:cs="Tahoma"/>
        </w:rPr>
      </w:pPr>
    </w:p>
    <w:p w14:paraId="22F00CAA" w14:textId="77777777" w:rsidR="004C159D" w:rsidRDefault="004C159D" w:rsidP="00D025DF">
      <w:pPr>
        <w:ind w:left="-142"/>
        <w:jc w:val="both"/>
        <w:rPr>
          <w:rFonts w:ascii="Tahoma" w:hAnsi="Tahoma" w:cs="Tahoma"/>
        </w:rPr>
      </w:pPr>
    </w:p>
    <w:p w14:paraId="6E22A2B5" w14:textId="77777777" w:rsidR="003B591C" w:rsidRDefault="003B591C" w:rsidP="00D025DF">
      <w:pPr>
        <w:ind w:left="-142"/>
        <w:jc w:val="both"/>
        <w:rPr>
          <w:rFonts w:ascii="Tahoma" w:hAnsi="Tahoma" w:cs="Tahoma"/>
        </w:rPr>
      </w:pPr>
      <w:r>
        <w:rPr>
          <w:rFonts w:ascii="Tahoma" w:hAnsi="Tahoma" w:cs="Tahoma"/>
        </w:rPr>
        <w:br w:type="page"/>
      </w:r>
    </w:p>
    <w:p w14:paraId="41C8E880" w14:textId="77777777" w:rsidR="001F2C70" w:rsidRDefault="001F2C70" w:rsidP="00D025DF">
      <w:pPr>
        <w:ind w:left="-142"/>
        <w:jc w:val="both"/>
        <w:rPr>
          <w:rFonts w:ascii="Tahoma" w:hAnsi="Tahoma" w:cs="Tahoma"/>
        </w:rPr>
      </w:pPr>
    </w:p>
    <w:p w14:paraId="538C3BF5" w14:textId="77777777" w:rsidR="001F2C70" w:rsidRDefault="001F2C70" w:rsidP="00D025DF">
      <w:pPr>
        <w:ind w:left="-142"/>
        <w:jc w:val="both"/>
        <w:rPr>
          <w:rFonts w:ascii="Tahoma" w:hAnsi="Tahoma" w:cs="Tahoma"/>
          <w:b/>
          <w:sz w:val="22"/>
          <w:szCs w:val="22"/>
        </w:rPr>
      </w:pPr>
      <w:r w:rsidRPr="001F2C70">
        <w:rPr>
          <w:rFonts w:ascii="Tahoma" w:hAnsi="Tahoma" w:cs="Tahoma"/>
          <w:b/>
          <w:sz w:val="22"/>
          <w:szCs w:val="22"/>
        </w:rPr>
        <w:t>Nejběžnější typy baterií, jejich označení, užití a správný způsob odložení</w:t>
      </w:r>
      <w:r>
        <w:rPr>
          <w:rFonts w:ascii="Tahoma" w:hAnsi="Tahoma" w:cs="Tahoma"/>
          <w:b/>
          <w:sz w:val="22"/>
          <w:szCs w:val="22"/>
        </w:rPr>
        <w:t>:</w:t>
      </w:r>
    </w:p>
    <w:p w14:paraId="45E50E74" w14:textId="77777777" w:rsidR="004C159D" w:rsidRDefault="004C159D" w:rsidP="00D025DF">
      <w:pPr>
        <w:ind w:left="-142"/>
        <w:jc w:val="both"/>
        <w:rPr>
          <w:rFonts w:ascii="Tahoma" w:hAnsi="Tahoma" w:cs="Tahoma"/>
          <w:b/>
          <w:sz w:val="22"/>
          <w:szCs w:val="22"/>
        </w:rPr>
      </w:pPr>
    </w:p>
    <w:p w14:paraId="7F6859EB" w14:textId="77777777" w:rsidR="001F2C70" w:rsidRPr="001F2C70" w:rsidRDefault="001F2C70" w:rsidP="00D025DF">
      <w:pPr>
        <w:ind w:left="-142"/>
        <w:jc w:val="both"/>
      </w:pPr>
    </w:p>
    <w:tbl>
      <w:tblPr>
        <w:tblW w:w="9274" w:type="dxa"/>
        <w:tblInd w:w="10" w:type="dxa"/>
        <w:tblLayout w:type="fixed"/>
        <w:tblCellMar>
          <w:left w:w="10" w:type="dxa"/>
          <w:right w:w="10" w:type="dxa"/>
        </w:tblCellMar>
        <w:tblLook w:val="0000" w:firstRow="0" w:lastRow="0" w:firstColumn="0" w:lastColumn="0" w:noHBand="0" w:noVBand="0"/>
      </w:tblPr>
      <w:tblGrid>
        <w:gridCol w:w="1430"/>
        <w:gridCol w:w="1824"/>
        <w:gridCol w:w="912"/>
        <w:gridCol w:w="3082"/>
        <w:gridCol w:w="2026"/>
      </w:tblGrid>
      <w:tr w:rsidR="001F2C70" w:rsidRPr="00BA33DF" w14:paraId="719D8A21" w14:textId="77777777" w:rsidTr="001F2C70">
        <w:trPr>
          <w:trHeight w:hRule="exact" w:val="326"/>
        </w:trPr>
        <w:tc>
          <w:tcPr>
            <w:tcW w:w="1430" w:type="dxa"/>
            <w:tcBorders>
              <w:top w:val="single" w:sz="4" w:space="0" w:color="auto"/>
              <w:left w:val="single" w:sz="4" w:space="0" w:color="auto"/>
            </w:tcBorders>
          </w:tcPr>
          <w:p w14:paraId="614E8E25" w14:textId="77777777" w:rsidR="001F2C70" w:rsidRPr="00BA33DF" w:rsidRDefault="001F2C70" w:rsidP="00D025DF">
            <w:pPr>
              <w:pStyle w:val="Zkladntext2"/>
              <w:spacing w:before="0" w:after="0" w:line="140" w:lineRule="exact"/>
              <w:ind w:firstLine="0"/>
            </w:pPr>
            <w:r w:rsidRPr="00BA33DF">
              <w:rPr>
                <w:rStyle w:val="Zkladntext7ptTundkovn0pt"/>
              </w:rPr>
              <w:t>Typ baterie</w:t>
            </w:r>
          </w:p>
        </w:tc>
        <w:tc>
          <w:tcPr>
            <w:tcW w:w="1824" w:type="dxa"/>
            <w:tcBorders>
              <w:top w:val="single" w:sz="4" w:space="0" w:color="auto"/>
              <w:left w:val="single" w:sz="4" w:space="0" w:color="auto"/>
            </w:tcBorders>
          </w:tcPr>
          <w:p w14:paraId="1DB0125C" w14:textId="77777777" w:rsidR="001F2C70" w:rsidRPr="00BA33DF" w:rsidRDefault="001F2C70" w:rsidP="00D025DF">
            <w:pPr>
              <w:pStyle w:val="Zkladntext2"/>
              <w:spacing w:before="0" w:after="0" w:line="140" w:lineRule="exact"/>
              <w:ind w:firstLine="0"/>
            </w:pPr>
            <w:r w:rsidRPr="00BA33DF">
              <w:rPr>
                <w:rStyle w:val="Zkladntext7ptTundkovn0pt"/>
              </w:rPr>
              <w:t>Běžné označení</w:t>
            </w:r>
          </w:p>
        </w:tc>
        <w:tc>
          <w:tcPr>
            <w:tcW w:w="912" w:type="dxa"/>
            <w:tcBorders>
              <w:top w:val="single" w:sz="4" w:space="0" w:color="auto"/>
              <w:left w:val="single" w:sz="4" w:space="0" w:color="auto"/>
            </w:tcBorders>
          </w:tcPr>
          <w:p w14:paraId="06BD2300" w14:textId="77777777" w:rsidR="001F2C70" w:rsidRPr="00BA33DF" w:rsidRDefault="001F2C70" w:rsidP="00D025DF">
            <w:pPr>
              <w:pStyle w:val="Zkladntext2"/>
              <w:spacing w:before="0" w:after="0" w:line="140" w:lineRule="exact"/>
              <w:ind w:firstLine="0"/>
            </w:pPr>
            <w:r w:rsidRPr="00BA33DF">
              <w:rPr>
                <w:rStyle w:val="Zkladntext7ptTundkovn0pt"/>
              </w:rPr>
              <w:t>Velikost</w:t>
            </w:r>
          </w:p>
        </w:tc>
        <w:tc>
          <w:tcPr>
            <w:tcW w:w="3082" w:type="dxa"/>
            <w:tcBorders>
              <w:top w:val="single" w:sz="4" w:space="0" w:color="auto"/>
              <w:left w:val="single" w:sz="4" w:space="0" w:color="auto"/>
            </w:tcBorders>
          </w:tcPr>
          <w:p w14:paraId="20F466BB" w14:textId="77777777" w:rsidR="001F2C70" w:rsidRPr="00BA33DF" w:rsidRDefault="001F2C70" w:rsidP="00D025DF">
            <w:pPr>
              <w:pStyle w:val="Zkladntext2"/>
              <w:spacing w:before="0" w:after="0" w:line="140" w:lineRule="exact"/>
              <w:ind w:firstLine="0"/>
            </w:pPr>
            <w:r w:rsidRPr="00BA33DF">
              <w:rPr>
                <w:rStyle w:val="Zkladntext7ptTundkovn0pt"/>
              </w:rPr>
              <w:t>Příklady užití</w:t>
            </w:r>
          </w:p>
        </w:tc>
        <w:tc>
          <w:tcPr>
            <w:tcW w:w="2026" w:type="dxa"/>
            <w:tcBorders>
              <w:top w:val="single" w:sz="4" w:space="0" w:color="auto"/>
              <w:left w:val="single" w:sz="4" w:space="0" w:color="auto"/>
              <w:right w:val="single" w:sz="4" w:space="0" w:color="auto"/>
            </w:tcBorders>
          </w:tcPr>
          <w:p w14:paraId="5B15E275" w14:textId="77777777" w:rsidR="001F2C70" w:rsidRPr="00BA33DF" w:rsidRDefault="001F2C70" w:rsidP="00D025DF">
            <w:pPr>
              <w:pStyle w:val="Zkladntext2"/>
              <w:spacing w:before="0" w:after="0" w:line="140" w:lineRule="exact"/>
              <w:ind w:firstLine="0"/>
            </w:pPr>
            <w:r w:rsidRPr="00BA33DF">
              <w:rPr>
                <w:rStyle w:val="Zkladntext7ptTundkovn0pt"/>
              </w:rPr>
              <w:t>Správné odložení</w:t>
            </w:r>
          </w:p>
        </w:tc>
      </w:tr>
      <w:tr w:rsidR="001F2C70" w:rsidRPr="00BA33DF" w14:paraId="0D4B584B" w14:textId="77777777" w:rsidTr="001C5EA5">
        <w:trPr>
          <w:trHeight w:hRule="exact" w:val="595"/>
        </w:trPr>
        <w:tc>
          <w:tcPr>
            <w:tcW w:w="1430" w:type="dxa"/>
            <w:tcBorders>
              <w:top w:val="single" w:sz="4" w:space="0" w:color="auto"/>
              <w:left w:val="single" w:sz="4" w:space="0" w:color="auto"/>
            </w:tcBorders>
            <w:vAlign w:val="center"/>
          </w:tcPr>
          <w:p w14:paraId="43C8F5D8" w14:textId="77777777" w:rsidR="001F2C70" w:rsidRPr="00BA33DF" w:rsidRDefault="001F2C70" w:rsidP="00D025DF">
            <w:pPr>
              <w:pStyle w:val="Zkladntext2"/>
              <w:spacing w:before="0" w:after="0" w:line="140" w:lineRule="exact"/>
              <w:ind w:firstLine="0"/>
            </w:pPr>
            <w:r w:rsidRPr="00BA33DF">
              <w:rPr>
                <w:rStyle w:val="Zkladntext7ptTundkovn0pt"/>
              </w:rPr>
              <w:t>Alkalické</w:t>
            </w:r>
          </w:p>
        </w:tc>
        <w:tc>
          <w:tcPr>
            <w:tcW w:w="1824" w:type="dxa"/>
            <w:tcBorders>
              <w:top w:val="single" w:sz="4" w:space="0" w:color="auto"/>
              <w:left w:val="single" w:sz="4" w:space="0" w:color="auto"/>
            </w:tcBorders>
            <w:vAlign w:val="center"/>
          </w:tcPr>
          <w:p w14:paraId="0F8C4201" w14:textId="77777777" w:rsidR="001F2C70" w:rsidRPr="001C5EA5" w:rsidRDefault="001F2C70" w:rsidP="00D025DF">
            <w:pPr>
              <w:pStyle w:val="Zkladntext2"/>
              <w:spacing w:before="0" w:after="0" w:line="140" w:lineRule="exact"/>
              <w:ind w:firstLine="0"/>
              <w:rPr>
                <w:rStyle w:val="Zkladntext7ptTundkovn0pt"/>
              </w:rPr>
            </w:pPr>
            <w:r w:rsidRPr="001C5EA5">
              <w:rPr>
                <w:rStyle w:val="Zkladntext7ptTundkovn0pt"/>
              </w:rPr>
              <w:t xml:space="preserve">Alkalické, </w:t>
            </w:r>
            <w:proofErr w:type="spellStart"/>
            <w:r w:rsidRPr="001C5EA5">
              <w:rPr>
                <w:rStyle w:val="Zkladntext7ptTundkovn0pt"/>
              </w:rPr>
              <w:t>Alkaline</w:t>
            </w:r>
            <w:proofErr w:type="spellEnd"/>
            <w:r w:rsidRPr="001C5EA5">
              <w:rPr>
                <w:rStyle w:val="Zkladntext7ptTundkovn0pt"/>
              </w:rPr>
              <w:t>,</w:t>
            </w:r>
            <w:r w:rsidRPr="001C5EA5">
              <w:rPr>
                <w:rStyle w:val="Zkladntext7ptTundkovn0pt"/>
              </w:rPr>
              <w:br/>
            </w:r>
            <w:proofErr w:type="spellStart"/>
            <w:r w:rsidRPr="001C5EA5">
              <w:rPr>
                <w:rStyle w:val="Zkladntext7ptTundkovn0pt"/>
              </w:rPr>
              <w:t>AlMn</w:t>
            </w:r>
            <w:proofErr w:type="spellEnd"/>
          </w:p>
        </w:tc>
        <w:tc>
          <w:tcPr>
            <w:tcW w:w="912" w:type="dxa"/>
            <w:tcBorders>
              <w:top w:val="single" w:sz="4" w:space="0" w:color="auto"/>
              <w:left w:val="single" w:sz="4" w:space="0" w:color="auto"/>
            </w:tcBorders>
          </w:tcPr>
          <w:p w14:paraId="12CCCE5F" w14:textId="77777777" w:rsidR="001F2C70" w:rsidRPr="00BA33DF" w:rsidRDefault="001F2C70" w:rsidP="00D025DF">
            <w:pPr>
              <w:pStyle w:val="Zkladntext2"/>
              <w:spacing w:before="0" w:after="0" w:line="194" w:lineRule="exact"/>
              <w:ind w:firstLine="0"/>
            </w:pPr>
            <w:r w:rsidRPr="00BA33DF">
              <w:rPr>
                <w:rStyle w:val="Zkladntext7pt"/>
              </w:rPr>
              <w:t>AAA, AA,</w:t>
            </w:r>
            <w:r w:rsidRPr="00BA33DF">
              <w:rPr>
                <w:rStyle w:val="Zkladntext7pt"/>
              </w:rPr>
              <w:br/>
              <w:t>C, D, 6V,</w:t>
            </w:r>
            <w:r w:rsidRPr="00BA33DF">
              <w:rPr>
                <w:rStyle w:val="Zkladntext7pt"/>
              </w:rPr>
              <w:br/>
              <w:t>9V</w:t>
            </w:r>
          </w:p>
        </w:tc>
        <w:tc>
          <w:tcPr>
            <w:tcW w:w="3082" w:type="dxa"/>
            <w:tcBorders>
              <w:top w:val="single" w:sz="4" w:space="0" w:color="auto"/>
              <w:left w:val="single" w:sz="4" w:space="0" w:color="auto"/>
            </w:tcBorders>
          </w:tcPr>
          <w:p w14:paraId="5615DA38" w14:textId="77777777" w:rsidR="001F2C70" w:rsidRPr="00BA33DF" w:rsidRDefault="001F2C70" w:rsidP="00D025DF">
            <w:pPr>
              <w:pStyle w:val="Zkladntext2"/>
              <w:spacing w:before="0" w:after="0" w:line="190" w:lineRule="exact"/>
              <w:ind w:firstLine="0"/>
            </w:pPr>
            <w:r w:rsidRPr="00BA33DF">
              <w:rPr>
                <w:rStyle w:val="Zkladntext7pt"/>
              </w:rPr>
              <w:t>Svítilny, kalkulačky, hračky, hodinky,</w:t>
            </w:r>
            <w:r w:rsidRPr="00BA33DF">
              <w:rPr>
                <w:rStyle w:val="Zkladntext7pt"/>
              </w:rPr>
              <w:br/>
              <w:t>kouřové alarmy, dálkové ovladače</w:t>
            </w:r>
          </w:p>
        </w:tc>
        <w:tc>
          <w:tcPr>
            <w:tcW w:w="2026" w:type="dxa"/>
            <w:tcBorders>
              <w:top w:val="single" w:sz="4" w:space="0" w:color="auto"/>
              <w:left w:val="single" w:sz="4" w:space="0" w:color="auto"/>
              <w:right w:val="single" w:sz="4" w:space="0" w:color="auto"/>
            </w:tcBorders>
          </w:tcPr>
          <w:p w14:paraId="1F6169AB" w14:textId="77777777" w:rsidR="001F2C70" w:rsidRDefault="001C5EA5" w:rsidP="00D025DF">
            <w:pPr>
              <w:pStyle w:val="Zkladntext2"/>
              <w:spacing w:before="0" w:after="0" w:line="185" w:lineRule="exact"/>
              <w:ind w:firstLine="0"/>
              <w:rPr>
                <w:rStyle w:val="Zkladntext7pt"/>
              </w:rPr>
            </w:pPr>
            <w:r>
              <w:rPr>
                <w:rStyle w:val="Zkladntext7pt"/>
              </w:rPr>
              <w:t>Místo zpětného odběru</w:t>
            </w:r>
          </w:p>
          <w:p w14:paraId="771F77FF" w14:textId="77777777" w:rsidR="001C5EA5" w:rsidRPr="00BA33DF" w:rsidRDefault="001C5EA5" w:rsidP="00D025DF">
            <w:pPr>
              <w:pStyle w:val="Zkladntext2"/>
              <w:spacing w:before="0" w:after="0" w:line="185" w:lineRule="exact"/>
              <w:ind w:firstLine="0"/>
            </w:pPr>
          </w:p>
        </w:tc>
      </w:tr>
      <w:tr w:rsidR="001C5EA5" w:rsidRPr="00BA33DF" w14:paraId="5B8B6762" w14:textId="77777777" w:rsidTr="001C5EA5">
        <w:trPr>
          <w:trHeight w:hRule="exact" w:val="586"/>
        </w:trPr>
        <w:tc>
          <w:tcPr>
            <w:tcW w:w="1430" w:type="dxa"/>
            <w:tcBorders>
              <w:top w:val="single" w:sz="4" w:space="0" w:color="auto"/>
              <w:left w:val="single" w:sz="4" w:space="0" w:color="auto"/>
            </w:tcBorders>
            <w:vAlign w:val="center"/>
          </w:tcPr>
          <w:p w14:paraId="1E86E308" w14:textId="77777777" w:rsidR="001C5EA5" w:rsidRPr="00BA33DF" w:rsidRDefault="001C5EA5" w:rsidP="00D025DF">
            <w:pPr>
              <w:pStyle w:val="Zkladntext2"/>
              <w:spacing w:before="0" w:after="0" w:line="140" w:lineRule="exact"/>
              <w:ind w:firstLine="0"/>
            </w:pPr>
            <w:r w:rsidRPr="00BA33DF">
              <w:rPr>
                <w:rStyle w:val="Zkladntext7ptTundkovn0pt"/>
              </w:rPr>
              <w:t>Knoflíkové</w:t>
            </w:r>
          </w:p>
        </w:tc>
        <w:tc>
          <w:tcPr>
            <w:tcW w:w="1824" w:type="dxa"/>
            <w:tcBorders>
              <w:top w:val="single" w:sz="4" w:space="0" w:color="auto"/>
              <w:left w:val="single" w:sz="4" w:space="0" w:color="auto"/>
            </w:tcBorders>
            <w:vAlign w:val="center"/>
          </w:tcPr>
          <w:p w14:paraId="37C05CB5"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Alkalické, lithiové,</w:t>
            </w:r>
            <w:r w:rsidRPr="001C5EA5">
              <w:rPr>
                <w:rStyle w:val="Zkladntext7ptTundkovn0pt"/>
              </w:rPr>
              <w:br/>
              <w:t>rtuťové, stříbrné,</w:t>
            </w:r>
            <w:r w:rsidRPr="001C5EA5">
              <w:rPr>
                <w:rStyle w:val="Zkladntext7ptTundkovn0pt"/>
              </w:rPr>
              <w:br/>
            </w:r>
            <w:proofErr w:type="spellStart"/>
            <w:r w:rsidRPr="001C5EA5">
              <w:rPr>
                <w:rStyle w:val="Zkladntext7ptTundkovn0pt"/>
              </w:rPr>
              <w:t>zinkovzduchové</w:t>
            </w:r>
            <w:proofErr w:type="spellEnd"/>
          </w:p>
        </w:tc>
        <w:tc>
          <w:tcPr>
            <w:tcW w:w="912" w:type="dxa"/>
            <w:tcBorders>
              <w:top w:val="single" w:sz="4" w:space="0" w:color="auto"/>
              <w:left w:val="single" w:sz="4" w:space="0" w:color="auto"/>
            </w:tcBorders>
          </w:tcPr>
          <w:p w14:paraId="69B16B6F" w14:textId="77777777" w:rsidR="001C5EA5" w:rsidRPr="00BA33DF" w:rsidRDefault="001C5EA5" w:rsidP="00D025DF">
            <w:pPr>
              <w:pStyle w:val="Zkladntext2"/>
              <w:spacing w:before="0" w:after="0" w:line="192"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14:paraId="56737FCD" w14:textId="77777777" w:rsidR="001C5EA5" w:rsidRPr="00BA33DF" w:rsidRDefault="001C5EA5" w:rsidP="00D025DF">
            <w:pPr>
              <w:pStyle w:val="Zkladntext2"/>
              <w:spacing w:before="0" w:after="0" w:line="194" w:lineRule="exact"/>
              <w:ind w:firstLine="0"/>
            </w:pPr>
            <w:r w:rsidRPr="00BA33DF">
              <w:rPr>
                <w:rStyle w:val="Zkladntext7pt"/>
              </w:rPr>
              <w:t>Hodinky, naslouchadla, hračky,</w:t>
            </w:r>
            <w:r w:rsidRPr="00BA33DF">
              <w:rPr>
                <w:rStyle w:val="Zkladntext7pt"/>
              </w:rPr>
              <w:br/>
              <w:t>blahopřání, dálkové ovladače</w:t>
            </w:r>
          </w:p>
        </w:tc>
        <w:tc>
          <w:tcPr>
            <w:tcW w:w="2026" w:type="dxa"/>
            <w:tcBorders>
              <w:top w:val="single" w:sz="4" w:space="0" w:color="auto"/>
              <w:left w:val="single" w:sz="4" w:space="0" w:color="auto"/>
              <w:right w:val="single" w:sz="4" w:space="0" w:color="auto"/>
            </w:tcBorders>
          </w:tcPr>
          <w:p w14:paraId="27FACCB1" w14:textId="77777777" w:rsidR="001C5EA5" w:rsidRDefault="001C5EA5" w:rsidP="00D025DF">
            <w:pPr>
              <w:jc w:val="both"/>
            </w:pPr>
            <w:r w:rsidRPr="006066A0">
              <w:rPr>
                <w:rStyle w:val="Zkladntext7pt"/>
              </w:rPr>
              <w:t>Místo zpětného odběru</w:t>
            </w:r>
          </w:p>
        </w:tc>
      </w:tr>
      <w:tr w:rsidR="001C5EA5" w:rsidRPr="00BA33DF" w14:paraId="728F7CF9" w14:textId="77777777" w:rsidTr="001C5EA5">
        <w:trPr>
          <w:trHeight w:hRule="exact" w:val="595"/>
        </w:trPr>
        <w:tc>
          <w:tcPr>
            <w:tcW w:w="1430" w:type="dxa"/>
            <w:tcBorders>
              <w:top w:val="single" w:sz="4" w:space="0" w:color="auto"/>
              <w:left w:val="single" w:sz="4" w:space="0" w:color="auto"/>
            </w:tcBorders>
            <w:vAlign w:val="center"/>
          </w:tcPr>
          <w:p w14:paraId="0E0A0694" w14:textId="77777777" w:rsidR="001C5EA5" w:rsidRPr="00BA33DF" w:rsidRDefault="001C5EA5" w:rsidP="00D025DF">
            <w:pPr>
              <w:pStyle w:val="Zkladntext2"/>
              <w:spacing w:before="0" w:after="0" w:line="140" w:lineRule="exact"/>
              <w:ind w:firstLine="0"/>
            </w:pPr>
            <w:proofErr w:type="spellStart"/>
            <w:r w:rsidRPr="00BA33DF">
              <w:rPr>
                <w:rStyle w:val="Zkladntext7ptTundkovn0pt"/>
              </w:rPr>
              <w:t>Zinkou</w:t>
            </w:r>
            <w:r w:rsidRPr="00BA33DF">
              <w:rPr>
                <w:rStyle w:val="Zkladntext7ptTundkovn0pt"/>
                <w:shd w:val="clear" w:color="auto" w:fill="80FFFF"/>
              </w:rPr>
              <w:t>h</w:t>
            </w:r>
            <w:r w:rsidRPr="00BA33DF">
              <w:rPr>
                <w:rStyle w:val="Zkladntext7ptTundkovn0pt"/>
              </w:rPr>
              <w:t>líkové</w:t>
            </w:r>
            <w:proofErr w:type="spellEnd"/>
          </w:p>
        </w:tc>
        <w:tc>
          <w:tcPr>
            <w:tcW w:w="1824" w:type="dxa"/>
            <w:tcBorders>
              <w:top w:val="single" w:sz="4" w:space="0" w:color="auto"/>
              <w:left w:val="single" w:sz="4" w:space="0" w:color="auto"/>
            </w:tcBorders>
            <w:vAlign w:val="center"/>
          </w:tcPr>
          <w:p w14:paraId="31AB056D" w14:textId="77777777" w:rsidR="001C5EA5" w:rsidRPr="001C5EA5" w:rsidRDefault="001C5EA5" w:rsidP="00D025DF">
            <w:pPr>
              <w:pStyle w:val="Zkladntext2"/>
              <w:spacing w:before="0" w:after="0" w:line="140" w:lineRule="exact"/>
              <w:ind w:firstLine="0"/>
              <w:rPr>
                <w:rStyle w:val="Zkladntext7ptTundkovn0pt"/>
              </w:rPr>
            </w:pPr>
            <w:proofErr w:type="spellStart"/>
            <w:r w:rsidRPr="001C5EA5">
              <w:rPr>
                <w:rStyle w:val="Zkladntext7ptTundkovn0pt"/>
              </w:rPr>
              <w:t>Classic</w:t>
            </w:r>
            <w:proofErr w:type="spellEnd"/>
            <w:r w:rsidRPr="001C5EA5">
              <w:rPr>
                <w:rStyle w:val="Zkladntext7ptTundkovn0pt"/>
              </w:rPr>
              <w:t xml:space="preserve">, </w:t>
            </w:r>
            <w:proofErr w:type="spellStart"/>
            <w:r w:rsidRPr="001C5EA5">
              <w:rPr>
                <w:rStyle w:val="Zkladntext7ptTundkovn0pt"/>
              </w:rPr>
              <w:t>Heavy</w:t>
            </w:r>
            <w:proofErr w:type="spellEnd"/>
            <w:r w:rsidRPr="001C5EA5">
              <w:rPr>
                <w:rStyle w:val="Zkladntext7ptTundkovn0pt"/>
              </w:rPr>
              <w:t xml:space="preserve"> Duty,</w:t>
            </w:r>
            <w:r w:rsidRPr="001C5EA5">
              <w:rPr>
                <w:rStyle w:val="Zkladntext7ptTundkovn0pt"/>
              </w:rPr>
              <w:br/>
            </w:r>
            <w:proofErr w:type="spellStart"/>
            <w:r w:rsidRPr="001C5EA5">
              <w:rPr>
                <w:rStyle w:val="Zkladntext7ptTundkovn0pt"/>
              </w:rPr>
              <w:t>Power</w:t>
            </w:r>
            <w:proofErr w:type="spellEnd"/>
            <w:r w:rsidRPr="001C5EA5">
              <w:rPr>
                <w:rStyle w:val="Zkladntext7ptTundkovn0pt"/>
              </w:rPr>
              <w:t xml:space="preserve"> Cell</w:t>
            </w:r>
          </w:p>
        </w:tc>
        <w:tc>
          <w:tcPr>
            <w:tcW w:w="912" w:type="dxa"/>
            <w:tcBorders>
              <w:top w:val="single" w:sz="4" w:space="0" w:color="auto"/>
              <w:left w:val="single" w:sz="4" w:space="0" w:color="auto"/>
            </w:tcBorders>
            <w:vAlign w:val="bottom"/>
          </w:tcPr>
          <w:p w14:paraId="08FC0024" w14:textId="77777777" w:rsidR="001C5EA5" w:rsidRPr="00BA33DF" w:rsidRDefault="001C5EA5" w:rsidP="00D025DF">
            <w:pPr>
              <w:pStyle w:val="Zkladntext2"/>
              <w:spacing w:before="0" w:after="0" w:line="194" w:lineRule="exact"/>
              <w:ind w:firstLine="0"/>
            </w:pPr>
            <w:r w:rsidRPr="00BA33DF">
              <w:rPr>
                <w:rStyle w:val="Zkladntext7pt"/>
              </w:rPr>
              <w:t>AAA, AA,</w:t>
            </w:r>
            <w:r w:rsidRPr="00BA33DF">
              <w:rPr>
                <w:rStyle w:val="Zkladntext7pt"/>
              </w:rPr>
              <w:br/>
              <w:t>C, D, 6V,</w:t>
            </w:r>
            <w:r w:rsidRPr="00BA33DF">
              <w:rPr>
                <w:rStyle w:val="Zkladntext7pt"/>
              </w:rPr>
              <w:br/>
              <w:t>9V</w:t>
            </w:r>
          </w:p>
        </w:tc>
        <w:tc>
          <w:tcPr>
            <w:tcW w:w="3082" w:type="dxa"/>
            <w:tcBorders>
              <w:top w:val="single" w:sz="4" w:space="0" w:color="auto"/>
              <w:left w:val="single" w:sz="4" w:space="0" w:color="auto"/>
            </w:tcBorders>
            <w:vAlign w:val="bottom"/>
          </w:tcPr>
          <w:p w14:paraId="469E1AE0" w14:textId="77777777" w:rsidR="001C5EA5" w:rsidRPr="00BA33DF" w:rsidRDefault="001C5EA5" w:rsidP="00D025DF">
            <w:pPr>
              <w:pStyle w:val="Zkladntext2"/>
              <w:spacing w:before="0" w:after="0" w:line="194" w:lineRule="exact"/>
              <w:ind w:firstLine="0"/>
            </w:pPr>
            <w:r w:rsidRPr="00BA33DF">
              <w:rPr>
                <w:rStyle w:val="Zkladntext7pt"/>
              </w:rPr>
              <w:t>Svítilny, kalkulačky, hračky, hodinky,</w:t>
            </w:r>
            <w:r w:rsidRPr="00BA33DF">
              <w:rPr>
                <w:rStyle w:val="Zkladntext7pt"/>
              </w:rPr>
              <w:br/>
              <w:t>kouřové alarmy, dálkové ovladače,</w:t>
            </w:r>
            <w:r w:rsidRPr="00BA33DF">
              <w:rPr>
                <w:rStyle w:val="Zkladntext7pt"/>
              </w:rPr>
              <w:br/>
              <w:t>přenosná rádia, otevírání vrat</w:t>
            </w:r>
          </w:p>
        </w:tc>
        <w:tc>
          <w:tcPr>
            <w:tcW w:w="2026" w:type="dxa"/>
            <w:tcBorders>
              <w:top w:val="single" w:sz="4" w:space="0" w:color="auto"/>
              <w:left w:val="single" w:sz="4" w:space="0" w:color="auto"/>
              <w:right w:val="single" w:sz="4" w:space="0" w:color="auto"/>
            </w:tcBorders>
          </w:tcPr>
          <w:p w14:paraId="3A79ED40" w14:textId="77777777" w:rsidR="001C5EA5" w:rsidRDefault="001C5EA5" w:rsidP="00D025DF">
            <w:pPr>
              <w:jc w:val="both"/>
            </w:pPr>
            <w:r w:rsidRPr="006066A0">
              <w:rPr>
                <w:rStyle w:val="Zkladntext7pt"/>
              </w:rPr>
              <w:t>Místo zpětného odběru</w:t>
            </w:r>
          </w:p>
        </w:tc>
      </w:tr>
      <w:tr w:rsidR="001C5EA5" w:rsidRPr="00BA33DF" w14:paraId="716EB0D4" w14:textId="77777777" w:rsidTr="001C5EA5">
        <w:trPr>
          <w:trHeight w:hRule="exact" w:val="432"/>
        </w:trPr>
        <w:tc>
          <w:tcPr>
            <w:tcW w:w="1430" w:type="dxa"/>
            <w:tcBorders>
              <w:top w:val="single" w:sz="4" w:space="0" w:color="auto"/>
              <w:left w:val="single" w:sz="4" w:space="0" w:color="auto"/>
            </w:tcBorders>
            <w:vAlign w:val="center"/>
          </w:tcPr>
          <w:p w14:paraId="05BA5CAA" w14:textId="77777777" w:rsidR="001C5EA5" w:rsidRPr="00BA33DF" w:rsidRDefault="001C5EA5" w:rsidP="00D025DF">
            <w:pPr>
              <w:pStyle w:val="Zkladntext2"/>
              <w:spacing w:before="0" w:after="0" w:line="140" w:lineRule="exact"/>
              <w:ind w:firstLine="0"/>
            </w:pPr>
            <w:r w:rsidRPr="00BA33DF">
              <w:rPr>
                <w:rStyle w:val="Zkladntext7ptTundkovn0pt"/>
              </w:rPr>
              <w:t>Lit</w:t>
            </w:r>
            <w:r w:rsidRPr="00BA33DF">
              <w:rPr>
                <w:rStyle w:val="Zkladntext7ptTundkovn0pt"/>
                <w:shd w:val="clear" w:color="auto" w:fill="80FFFF"/>
              </w:rPr>
              <w:t>h</w:t>
            </w:r>
            <w:r w:rsidRPr="00BA33DF">
              <w:rPr>
                <w:rStyle w:val="Zkladntext7ptTundkovn0pt"/>
              </w:rPr>
              <w:t>iové</w:t>
            </w:r>
          </w:p>
        </w:tc>
        <w:tc>
          <w:tcPr>
            <w:tcW w:w="1824" w:type="dxa"/>
            <w:tcBorders>
              <w:top w:val="single" w:sz="4" w:space="0" w:color="auto"/>
              <w:left w:val="single" w:sz="4" w:space="0" w:color="auto"/>
            </w:tcBorders>
            <w:vAlign w:val="center"/>
          </w:tcPr>
          <w:p w14:paraId="59819124"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Lithium, Lithium Ion,</w:t>
            </w:r>
            <w:r w:rsidRPr="001C5EA5">
              <w:rPr>
                <w:rStyle w:val="Zkladntext7ptTundkovn0pt"/>
              </w:rPr>
              <w:br/>
            </w:r>
            <w:proofErr w:type="spellStart"/>
            <w:r w:rsidRPr="001C5EA5">
              <w:rPr>
                <w:rStyle w:val="Zkladntext7ptTundkovn0pt"/>
              </w:rPr>
              <w:t>Li</w:t>
            </w:r>
            <w:proofErr w:type="spellEnd"/>
            <w:r w:rsidRPr="001C5EA5">
              <w:rPr>
                <w:rStyle w:val="Zkladntext7ptTundkovn0pt"/>
              </w:rPr>
              <w:t>-Ion</w:t>
            </w:r>
          </w:p>
        </w:tc>
        <w:tc>
          <w:tcPr>
            <w:tcW w:w="912" w:type="dxa"/>
            <w:tcBorders>
              <w:top w:val="single" w:sz="4" w:space="0" w:color="auto"/>
              <w:left w:val="single" w:sz="4" w:space="0" w:color="auto"/>
            </w:tcBorders>
          </w:tcPr>
          <w:p w14:paraId="5AA9F26F" w14:textId="77777777" w:rsidR="001C5EA5" w:rsidRPr="00BA33DF" w:rsidRDefault="001C5EA5" w:rsidP="00D025DF">
            <w:pPr>
              <w:pStyle w:val="Zkladntext2"/>
              <w:spacing w:before="0" w:after="0" w:line="187"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14:paraId="44C67CCB" w14:textId="77777777" w:rsidR="001C5EA5" w:rsidRPr="00BA33DF" w:rsidRDefault="001C5EA5" w:rsidP="00D025DF">
            <w:pPr>
              <w:pStyle w:val="Zkladntext2"/>
              <w:spacing w:before="0" w:after="0" w:line="192" w:lineRule="exact"/>
              <w:ind w:firstLine="0"/>
            </w:pPr>
            <w:r w:rsidRPr="00BA33DF">
              <w:rPr>
                <w:rStyle w:val="Zkladntext7pt"/>
              </w:rPr>
              <w:t>Laptopy, mobilní telefony, digitální</w:t>
            </w:r>
            <w:r w:rsidRPr="00BA33DF">
              <w:rPr>
                <w:rStyle w:val="Zkladntext7pt"/>
              </w:rPr>
              <w:br/>
              <w:t>kamery, mp3 přehrávače</w:t>
            </w:r>
          </w:p>
        </w:tc>
        <w:tc>
          <w:tcPr>
            <w:tcW w:w="2026" w:type="dxa"/>
            <w:tcBorders>
              <w:top w:val="single" w:sz="4" w:space="0" w:color="auto"/>
              <w:left w:val="single" w:sz="4" w:space="0" w:color="auto"/>
              <w:right w:val="single" w:sz="4" w:space="0" w:color="auto"/>
            </w:tcBorders>
          </w:tcPr>
          <w:p w14:paraId="0DAE43E0" w14:textId="77777777" w:rsidR="001C5EA5" w:rsidRDefault="001C5EA5" w:rsidP="00D025DF">
            <w:pPr>
              <w:jc w:val="both"/>
            </w:pPr>
            <w:r w:rsidRPr="006066A0">
              <w:rPr>
                <w:rStyle w:val="Zkladntext7pt"/>
              </w:rPr>
              <w:t>Místo zpětného odběru</w:t>
            </w:r>
          </w:p>
        </w:tc>
      </w:tr>
      <w:tr w:rsidR="001C5EA5" w:rsidRPr="00BA33DF" w14:paraId="7A773A84" w14:textId="77777777" w:rsidTr="001C5EA5">
        <w:trPr>
          <w:trHeight w:hRule="exact" w:val="422"/>
        </w:trPr>
        <w:tc>
          <w:tcPr>
            <w:tcW w:w="1430" w:type="dxa"/>
            <w:tcBorders>
              <w:top w:val="single" w:sz="4" w:space="0" w:color="auto"/>
              <w:left w:val="single" w:sz="4" w:space="0" w:color="auto"/>
            </w:tcBorders>
            <w:vAlign w:val="center"/>
          </w:tcPr>
          <w:p w14:paraId="3E82A7A8" w14:textId="77777777" w:rsidR="001C5EA5" w:rsidRPr="00BA33DF" w:rsidRDefault="001C5EA5" w:rsidP="00D025DF">
            <w:pPr>
              <w:pStyle w:val="Zkladntext2"/>
              <w:spacing w:before="0" w:after="0" w:line="140" w:lineRule="exact"/>
              <w:ind w:firstLine="0"/>
            </w:pPr>
            <w:r w:rsidRPr="00BA33DF">
              <w:rPr>
                <w:rStyle w:val="Zkladntext7ptTundkovn0pt"/>
              </w:rPr>
              <w:t>Nik</w:t>
            </w:r>
            <w:r w:rsidRPr="00BA33DF">
              <w:rPr>
                <w:rStyle w:val="Zkladntext7ptTundkovn0pt"/>
                <w:shd w:val="clear" w:color="auto" w:fill="80FFFF"/>
              </w:rPr>
              <w:t>l</w:t>
            </w:r>
            <w:r w:rsidRPr="00BA33DF">
              <w:rPr>
                <w:rStyle w:val="Zkladntext7ptTundkovn0pt"/>
              </w:rPr>
              <w:t>-kadmiové</w:t>
            </w:r>
          </w:p>
        </w:tc>
        <w:tc>
          <w:tcPr>
            <w:tcW w:w="1824" w:type="dxa"/>
            <w:tcBorders>
              <w:top w:val="single" w:sz="4" w:space="0" w:color="auto"/>
              <w:left w:val="single" w:sz="4" w:space="0" w:color="auto"/>
            </w:tcBorders>
            <w:vAlign w:val="center"/>
          </w:tcPr>
          <w:p w14:paraId="3566AE93"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Ni-Cd</w:t>
            </w:r>
          </w:p>
        </w:tc>
        <w:tc>
          <w:tcPr>
            <w:tcW w:w="912" w:type="dxa"/>
            <w:tcBorders>
              <w:top w:val="single" w:sz="4" w:space="0" w:color="auto"/>
              <w:left w:val="single" w:sz="4" w:space="0" w:color="auto"/>
            </w:tcBorders>
          </w:tcPr>
          <w:p w14:paraId="3F440F60" w14:textId="77777777" w:rsidR="001C5EA5" w:rsidRPr="00BA33DF" w:rsidRDefault="001C5EA5" w:rsidP="00D025DF">
            <w:pPr>
              <w:pStyle w:val="Zkladntext2"/>
              <w:spacing w:before="0" w:after="0" w:line="185"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14:paraId="310EA4C7" w14:textId="77777777" w:rsidR="001C5EA5" w:rsidRPr="00BA33DF" w:rsidRDefault="001C5EA5" w:rsidP="00D025DF">
            <w:pPr>
              <w:pStyle w:val="Zkladntext2"/>
              <w:spacing w:before="0" w:after="0" w:line="187" w:lineRule="exact"/>
              <w:ind w:firstLine="0"/>
            </w:pPr>
            <w:r w:rsidRPr="00BA33DF">
              <w:rPr>
                <w:rStyle w:val="Zkladntext7pt"/>
              </w:rPr>
              <w:t>Kamery, ruční nářadí, bezdrátové</w:t>
            </w:r>
            <w:r w:rsidRPr="00BA33DF">
              <w:rPr>
                <w:rStyle w:val="Zkladntext7pt"/>
              </w:rPr>
              <w:br/>
              <w:t>telefony, vysílačky</w:t>
            </w:r>
          </w:p>
        </w:tc>
        <w:tc>
          <w:tcPr>
            <w:tcW w:w="2026" w:type="dxa"/>
            <w:tcBorders>
              <w:top w:val="single" w:sz="4" w:space="0" w:color="auto"/>
              <w:left w:val="single" w:sz="4" w:space="0" w:color="auto"/>
              <w:right w:val="single" w:sz="4" w:space="0" w:color="auto"/>
            </w:tcBorders>
          </w:tcPr>
          <w:p w14:paraId="19D42409" w14:textId="77777777" w:rsidR="001C5EA5" w:rsidRDefault="001C5EA5" w:rsidP="00D025DF">
            <w:pPr>
              <w:jc w:val="both"/>
            </w:pPr>
            <w:r w:rsidRPr="006066A0">
              <w:rPr>
                <w:rStyle w:val="Zkladntext7pt"/>
              </w:rPr>
              <w:t>Místo zpětného odběru</w:t>
            </w:r>
          </w:p>
        </w:tc>
      </w:tr>
      <w:tr w:rsidR="001C5EA5" w:rsidRPr="00BA33DF" w14:paraId="0D2DB170" w14:textId="77777777" w:rsidTr="001C5EA5">
        <w:trPr>
          <w:trHeight w:hRule="exact" w:val="432"/>
        </w:trPr>
        <w:tc>
          <w:tcPr>
            <w:tcW w:w="1430" w:type="dxa"/>
            <w:tcBorders>
              <w:top w:val="single" w:sz="4" w:space="0" w:color="auto"/>
              <w:left w:val="single" w:sz="4" w:space="0" w:color="auto"/>
            </w:tcBorders>
            <w:vAlign w:val="center"/>
          </w:tcPr>
          <w:p w14:paraId="4B0CE492" w14:textId="77777777" w:rsidR="001C5EA5" w:rsidRPr="00BA33DF" w:rsidRDefault="001C5EA5" w:rsidP="00D025DF">
            <w:pPr>
              <w:pStyle w:val="Zkladntext2"/>
              <w:spacing w:before="0" w:after="0" w:line="140" w:lineRule="exact"/>
              <w:ind w:firstLine="0"/>
            </w:pPr>
            <w:r w:rsidRPr="00BA33DF">
              <w:rPr>
                <w:rStyle w:val="Zkladntext7ptTundkovn0pt"/>
              </w:rPr>
              <w:t>Nik</w:t>
            </w:r>
            <w:r w:rsidRPr="00BA33DF">
              <w:rPr>
                <w:rStyle w:val="Zkladntext7ptTundkovn0pt"/>
                <w:shd w:val="clear" w:color="auto" w:fill="80FFFF"/>
              </w:rPr>
              <w:t>l</w:t>
            </w:r>
            <w:r w:rsidRPr="00BA33DF">
              <w:rPr>
                <w:rStyle w:val="Zkladntext7ptTundkovn0pt"/>
              </w:rPr>
              <w:t>-</w:t>
            </w:r>
          </w:p>
          <w:p w14:paraId="48A99060" w14:textId="77777777" w:rsidR="001C5EA5" w:rsidRPr="00BA33DF" w:rsidRDefault="001C5EA5" w:rsidP="00D025DF">
            <w:pPr>
              <w:pStyle w:val="Zkladntext2"/>
              <w:spacing w:before="0" w:after="0" w:line="140" w:lineRule="exact"/>
              <w:ind w:firstLine="0"/>
            </w:pPr>
            <w:proofErr w:type="spellStart"/>
            <w:r w:rsidRPr="00BA33DF">
              <w:rPr>
                <w:rStyle w:val="Zkladntext7ptTundkovn0pt"/>
              </w:rPr>
              <w:t>metal</w:t>
            </w:r>
            <w:r w:rsidRPr="00BA33DF">
              <w:rPr>
                <w:rStyle w:val="Zkladntext7ptTundkovn0pt"/>
                <w:shd w:val="clear" w:color="auto" w:fill="80FFFF"/>
              </w:rPr>
              <w:t>h</w:t>
            </w:r>
            <w:r w:rsidRPr="00BA33DF">
              <w:rPr>
                <w:rStyle w:val="Zkladntext7ptTundkovn0pt"/>
              </w:rPr>
              <w:t>ydridové</w:t>
            </w:r>
            <w:proofErr w:type="spellEnd"/>
          </w:p>
        </w:tc>
        <w:tc>
          <w:tcPr>
            <w:tcW w:w="1824" w:type="dxa"/>
            <w:tcBorders>
              <w:top w:val="single" w:sz="4" w:space="0" w:color="auto"/>
              <w:left w:val="single" w:sz="4" w:space="0" w:color="auto"/>
            </w:tcBorders>
            <w:vAlign w:val="center"/>
          </w:tcPr>
          <w:p w14:paraId="2C149CD3"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NiMH, Ni-Hydride</w:t>
            </w:r>
          </w:p>
        </w:tc>
        <w:tc>
          <w:tcPr>
            <w:tcW w:w="912" w:type="dxa"/>
            <w:tcBorders>
              <w:top w:val="single" w:sz="4" w:space="0" w:color="auto"/>
              <w:left w:val="single" w:sz="4" w:space="0" w:color="auto"/>
            </w:tcBorders>
          </w:tcPr>
          <w:p w14:paraId="2DD11E59" w14:textId="77777777" w:rsidR="001C5EA5" w:rsidRPr="00BA33DF" w:rsidRDefault="001C5EA5" w:rsidP="00D025DF">
            <w:pPr>
              <w:pStyle w:val="Zkladntext2"/>
              <w:spacing w:before="0" w:after="0" w:line="185"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14:paraId="4A86120D" w14:textId="77777777" w:rsidR="001C5EA5" w:rsidRPr="00BA33DF" w:rsidRDefault="001C5EA5" w:rsidP="00D025DF">
            <w:pPr>
              <w:pStyle w:val="Zkladntext2"/>
              <w:spacing w:before="0" w:after="0" w:line="187" w:lineRule="exact"/>
              <w:ind w:firstLine="0"/>
            </w:pPr>
            <w:r w:rsidRPr="00BA33DF">
              <w:rPr>
                <w:rStyle w:val="Zkladntext7pt"/>
              </w:rPr>
              <w:t>Kamery, ruční nářadí, bezdrátové</w:t>
            </w:r>
            <w:r w:rsidRPr="00BA33DF">
              <w:rPr>
                <w:rStyle w:val="Zkladntext7pt"/>
              </w:rPr>
              <w:br/>
              <w:t>telefony, vysílačky</w:t>
            </w:r>
          </w:p>
        </w:tc>
        <w:tc>
          <w:tcPr>
            <w:tcW w:w="2026" w:type="dxa"/>
            <w:tcBorders>
              <w:top w:val="single" w:sz="4" w:space="0" w:color="auto"/>
              <w:left w:val="single" w:sz="4" w:space="0" w:color="auto"/>
              <w:right w:val="single" w:sz="4" w:space="0" w:color="auto"/>
            </w:tcBorders>
          </w:tcPr>
          <w:p w14:paraId="146F4EC6" w14:textId="77777777" w:rsidR="001C5EA5" w:rsidRDefault="001C5EA5" w:rsidP="00D025DF">
            <w:pPr>
              <w:jc w:val="both"/>
            </w:pPr>
            <w:r w:rsidRPr="006066A0">
              <w:rPr>
                <w:rStyle w:val="Zkladntext7pt"/>
              </w:rPr>
              <w:t>Místo zpětného odběru</w:t>
            </w:r>
          </w:p>
        </w:tc>
      </w:tr>
      <w:tr w:rsidR="001C5EA5" w:rsidRPr="00BA33DF" w14:paraId="2AB0E11C" w14:textId="77777777" w:rsidTr="001C5EA5">
        <w:trPr>
          <w:trHeight w:hRule="exact" w:val="432"/>
        </w:trPr>
        <w:tc>
          <w:tcPr>
            <w:tcW w:w="1430" w:type="dxa"/>
            <w:tcBorders>
              <w:top w:val="single" w:sz="4" w:space="0" w:color="auto"/>
              <w:left w:val="single" w:sz="4" w:space="0" w:color="auto"/>
            </w:tcBorders>
            <w:vAlign w:val="center"/>
          </w:tcPr>
          <w:p w14:paraId="2CFCCF4F" w14:textId="77777777" w:rsidR="001C5EA5" w:rsidRPr="00BA33DF" w:rsidRDefault="001C5EA5" w:rsidP="00D025DF">
            <w:pPr>
              <w:pStyle w:val="Zkladntext2"/>
              <w:spacing w:before="0" w:after="0" w:line="140" w:lineRule="exact"/>
              <w:ind w:firstLine="0"/>
            </w:pPr>
            <w:r w:rsidRPr="00BA33DF">
              <w:rPr>
                <w:rStyle w:val="Zkladntext7ptTundkovn0pt"/>
              </w:rPr>
              <w:t>Olověné</w:t>
            </w:r>
          </w:p>
        </w:tc>
        <w:tc>
          <w:tcPr>
            <w:tcW w:w="1824" w:type="dxa"/>
            <w:tcBorders>
              <w:top w:val="single" w:sz="4" w:space="0" w:color="auto"/>
              <w:left w:val="single" w:sz="4" w:space="0" w:color="auto"/>
            </w:tcBorders>
            <w:vAlign w:val="center"/>
          </w:tcPr>
          <w:p w14:paraId="79A9D752"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SLA, gelové</w:t>
            </w:r>
          </w:p>
        </w:tc>
        <w:tc>
          <w:tcPr>
            <w:tcW w:w="912" w:type="dxa"/>
            <w:tcBorders>
              <w:top w:val="single" w:sz="4" w:space="0" w:color="auto"/>
              <w:left w:val="single" w:sz="4" w:space="0" w:color="auto"/>
            </w:tcBorders>
          </w:tcPr>
          <w:p w14:paraId="03B66BE4" w14:textId="77777777" w:rsidR="001C5EA5" w:rsidRPr="00BA33DF" w:rsidRDefault="001C5EA5" w:rsidP="00D025DF">
            <w:pPr>
              <w:pStyle w:val="Zkladntext2"/>
              <w:spacing w:before="0" w:after="0" w:line="194" w:lineRule="exact"/>
              <w:ind w:firstLine="0"/>
            </w:pPr>
            <w:r w:rsidRPr="00BA33DF">
              <w:rPr>
                <w:rStyle w:val="Zkladntext7pt"/>
              </w:rPr>
              <w:t>2V, 6V,</w:t>
            </w:r>
            <w:r w:rsidRPr="00BA33DF">
              <w:rPr>
                <w:rStyle w:val="Zkladntext7pt"/>
              </w:rPr>
              <w:br/>
              <w:t>12V</w:t>
            </w:r>
          </w:p>
        </w:tc>
        <w:tc>
          <w:tcPr>
            <w:tcW w:w="3082" w:type="dxa"/>
            <w:tcBorders>
              <w:top w:val="single" w:sz="4" w:space="0" w:color="auto"/>
              <w:left w:val="single" w:sz="4" w:space="0" w:color="auto"/>
            </w:tcBorders>
          </w:tcPr>
          <w:p w14:paraId="0855AA20" w14:textId="77777777" w:rsidR="001C5EA5" w:rsidRPr="00BA33DF" w:rsidRDefault="001C5EA5" w:rsidP="00D025DF">
            <w:pPr>
              <w:pStyle w:val="Zkladntext2"/>
              <w:spacing w:before="0" w:after="0" w:line="194" w:lineRule="exact"/>
              <w:ind w:firstLine="0"/>
            </w:pPr>
            <w:r w:rsidRPr="00BA33DF">
              <w:rPr>
                <w:rStyle w:val="Zkladntext7pt"/>
              </w:rPr>
              <w:t>UPS, kolečková křesla, terénní vozidla,</w:t>
            </w:r>
            <w:r w:rsidRPr="00BA33DF">
              <w:rPr>
                <w:rStyle w:val="Zkladntext7pt"/>
              </w:rPr>
              <w:br/>
              <w:t>vodní skútry</w:t>
            </w:r>
          </w:p>
        </w:tc>
        <w:tc>
          <w:tcPr>
            <w:tcW w:w="2026" w:type="dxa"/>
            <w:tcBorders>
              <w:top w:val="single" w:sz="4" w:space="0" w:color="auto"/>
              <w:left w:val="single" w:sz="4" w:space="0" w:color="auto"/>
              <w:right w:val="single" w:sz="4" w:space="0" w:color="auto"/>
            </w:tcBorders>
          </w:tcPr>
          <w:p w14:paraId="596C4C1D" w14:textId="77777777" w:rsidR="001C5EA5" w:rsidRDefault="001C5EA5" w:rsidP="00D025DF">
            <w:pPr>
              <w:jc w:val="both"/>
            </w:pPr>
            <w:r w:rsidRPr="006066A0">
              <w:rPr>
                <w:rStyle w:val="Zkladntext7pt"/>
              </w:rPr>
              <w:t>Místo zpětného odběru</w:t>
            </w:r>
          </w:p>
        </w:tc>
      </w:tr>
      <w:tr w:rsidR="001C5EA5" w:rsidRPr="00BA33DF" w14:paraId="4575AA04" w14:textId="77777777" w:rsidTr="001C5EA5">
        <w:trPr>
          <w:trHeight w:hRule="exact" w:val="269"/>
        </w:trPr>
        <w:tc>
          <w:tcPr>
            <w:tcW w:w="1430" w:type="dxa"/>
            <w:tcBorders>
              <w:top w:val="single" w:sz="4" w:space="0" w:color="auto"/>
              <w:left w:val="single" w:sz="4" w:space="0" w:color="auto"/>
            </w:tcBorders>
            <w:vAlign w:val="center"/>
          </w:tcPr>
          <w:p w14:paraId="5EB8AA37" w14:textId="77777777" w:rsidR="001C5EA5" w:rsidRPr="00BA33DF" w:rsidRDefault="001C5EA5" w:rsidP="00D025DF">
            <w:pPr>
              <w:pStyle w:val="Zkladntext2"/>
              <w:spacing w:before="0" w:after="0" w:line="140" w:lineRule="exact"/>
              <w:ind w:firstLine="0"/>
            </w:pPr>
            <w:r w:rsidRPr="00BA33DF">
              <w:rPr>
                <w:rStyle w:val="Zkladntext7ptTundkovn0pt"/>
              </w:rPr>
              <w:t>Olověné</w:t>
            </w:r>
          </w:p>
        </w:tc>
        <w:tc>
          <w:tcPr>
            <w:tcW w:w="1824" w:type="dxa"/>
            <w:tcBorders>
              <w:top w:val="single" w:sz="4" w:space="0" w:color="auto"/>
              <w:left w:val="single" w:sz="4" w:space="0" w:color="auto"/>
            </w:tcBorders>
            <w:vAlign w:val="center"/>
          </w:tcPr>
          <w:p w14:paraId="6D66DEEA"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Autobaterie</w:t>
            </w:r>
          </w:p>
        </w:tc>
        <w:tc>
          <w:tcPr>
            <w:tcW w:w="912" w:type="dxa"/>
            <w:tcBorders>
              <w:top w:val="single" w:sz="4" w:space="0" w:color="auto"/>
              <w:left w:val="single" w:sz="4" w:space="0" w:color="auto"/>
            </w:tcBorders>
          </w:tcPr>
          <w:p w14:paraId="1E82962B" w14:textId="77777777" w:rsidR="001C5EA5" w:rsidRPr="00BA33DF" w:rsidRDefault="001C5EA5" w:rsidP="00D025DF">
            <w:pPr>
              <w:pStyle w:val="Zkladntext2"/>
              <w:spacing w:before="0" w:after="0" w:line="140" w:lineRule="exact"/>
              <w:ind w:firstLine="0"/>
            </w:pPr>
            <w:r w:rsidRPr="00BA33DF">
              <w:rPr>
                <w:rStyle w:val="Zkladntext7pt"/>
              </w:rPr>
              <w:t>6V, 12V</w:t>
            </w:r>
          </w:p>
        </w:tc>
        <w:tc>
          <w:tcPr>
            <w:tcW w:w="3082" w:type="dxa"/>
            <w:tcBorders>
              <w:top w:val="single" w:sz="4" w:space="0" w:color="auto"/>
              <w:left w:val="single" w:sz="4" w:space="0" w:color="auto"/>
            </w:tcBorders>
          </w:tcPr>
          <w:p w14:paraId="12C7BD7A" w14:textId="77777777" w:rsidR="001C5EA5" w:rsidRPr="00BA33DF" w:rsidRDefault="001C5EA5" w:rsidP="00D025DF">
            <w:pPr>
              <w:pStyle w:val="Zkladntext2"/>
              <w:spacing w:before="0" w:after="0" w:line="140" w:lineRule="exact"/>
              <w:ind w:firstLine="0"/>
            </w:pPr>
            <w:r w:rsidRPr="00BA33DF">
              <w:rPr>
                <w:rStyle w:val="Zkladntext7pt"/>
              </w:rPr>
              <w:t>Automobily</w:t>
            </w:r>
          </w:p>
        </w:tc>
        <w:tc>
          <w:tcPr>
            <w:tcW w:w="2026" w:type="dxa"/>
            <w:tcBorders>
              <w:top w:val="single" w:sz="4" w:space="0" w:color="auto"/>
              <w:left w:val="single" w:sz="4" w:space="0" w:color="auto"/>
              <w:right w:val="single" w:sz="4" w:space="0" w:color="auto"/>
            </w:tcBorders>
          </w:tcPr>
          <w:p w14:paraId="13BC9A3C" w14:textId="77777777" w:rsidR="001C5EA5" w:rsidRDefault="001C5EA5" w:rsidP="00D025DF">
            <w:pPr>
              <w:jc w:val="both"/>
            </w:pPr>
            <w:r w:rsidRPr="006066A0">
              <w:rPr>
                <w:rStyle w:val="Zkladntext7pt"/>
              </w:rPr>
              <w:t>Místo zpětného odběru</w:t>
            </w:r>
          </w:p>
        </w:tc>
      </w:tr>
      <w:tr w:rsidR="001C5EA5" w:rsidRPr="00BA33DF" w14:paraId="69A267FB" w14:textId="77777777" w:rsidTr="001C5EA5">
        <w:trPr>
          <w:trHeight w:hRule="exact" w:val="432"/>
        </w:trPr>
        <w:tc>
          <w:tcPr>
            <w:tcW w:w="1430" w:type="dxa"/>
            <w:tcBorders>
              <w:top w:val="single" w:sz="4" w:space="0" w:color="auto"/>
              <w:left w:val="single" w:sz="4" w:space="0" w:color="auto"/>
            </w:tcBorders>
            <w:vAlign w:val="center"/>
          </w:tcPr>
          <w:p w14:paraId="4E083A76" w14:textId="77777777" w:rsidR="001C5EA5" w:rsidRPr="00BA33DF" w:rsidRDefault="001C5EA5" w:rsidP="00D025DF">
            <w:pPr>
              <w:pStyle w:val="Zkladntext2"/>
              <w:spacing w:before="0" w:after="0" w:line="140" w:lineRule="exact"/>
              <w:ind w:firstLine="0"/>
            </w:pPr>
            <w:r w:rsidRPr="00BA33DF">
              <w:rPr>
                <w:rStyle w:val="Zkladntext7ptTundkovn0pt"/>
              </w:rPr>
              <w:t>Rtuťové</w:t>
            </w:r>
          </w:p>
        </w:tc>
        <w:tc>
          <w:tcPr>
            <w:tcW w:w="1824" w:type="dxa"/>
            <w:tcBorders>
              <w:top w:val="single" w:sz="4" w:space="0" w:color="auto"/>
              <w:left w:val="single" w:sz="4" w:space="0" w:color="auto"/>
            </w:tcBorders>
            <w:vAlign w:val="center"/>
          </w:tcPr>
          <w:p w14:paraId="2CB7A6FF"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 xml:space="preserve">Rtuťové, </w:t>
            </w:r>
            <w:proofErr w:type="spellStart"/>
            <w:r w:rsidRPr="001C5EA5">
              <w:rPr>
                <w:rStyle w:val="Zkladntext7ptTundkovn0pt"/>
              </w:rPr>
              <w:t>Hg</w:t>
            </w:r>
            <w:proofErr w:type="spellEnd"/>
            <w:r w:rsidRPr="001C5EA5">
              <w:rPr>
                <w:rStyle w:val="Zkladntext7ptTundkovn0pt"/>
              </w:rPr>
              <w:t xml:space="preserve">, </w:t>
            </w:r>
            <w:proofErr w:type="spellStart"/>
            <w:r w:rsidRPr="001C5EA5">
              <w:rPr>
                <w:rStyle w:val="Zkladntext7ptTundkovn0pt"/>
              </w:rPr>
              <w:t>HgO</w:t>
            </w:r>
            <w:proofErr w:type="spellEnd"/>
          </w:p>
        </w:tc>
        <w:tc>
          <w:tcPr>
            <w:tcW w:w="912" w:type="dxa"/>
            <w:tcBorders>
              <w:top w:val="single" w:sz="4" w:space="0" w:color="auto"/>
              <w:left w:val="single" w:sz="4" w:space="0" w:color="auto"/>
            </w:tcBorders>
          </w:tcPr>
          <w:p w14:paraId="1C8E4E38" w14:textId="77777777" w:rsidR="001C5EA5" w:rsidRPr="00BA33DF" w:rsidRDefault="001C5EA5" w:rsidP="00D025DF">
            <w:pPr>
              <w:pStyle w:val="Zkladntext2"/>
              <w:spacing w:before="0" w:after="0" w:line="185"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14:paraId="1A5B7C0F" w14:textId="77777777" w:rsidR="001C5EA5" w:rsidRPr="00BA33DF" w:rsidRDefault="001C5EA5" w:rsidP="00D025DF">
            <w:pPr>
              <w:pStyle w:val="Zkladntext2"/>
              <w:spacing w:before="0" w:after="0" w:line="187" w:lineRule="exact"/>
              <w:ind w:firstLine="0"/>
            </w:pPr>
            <w:r w:rsidRPr="00BA33DF">
              <w:rPr>
                <w:rStyle w:val="Zkladntext7pt"/>
              </w:rPr>
              <w:t>Hodinky, naslouchadla, hračky,</w:t>
            </w:r>
            <w:r w:rsidRPr="00BA33DF">
              <w:rPr>
                <w:rStyle w:val="Zkladntext7pt"/>
              </w:rPr>
              <w:br/>
              <w:t>blahopřání, dálkové ovladače</w:t>
            </w:r>
          </w:p>
        </w:tc>
        <w:tc>
          <w:tcPr>
            <w:tcW w:w="2026" w:type="dxa"/>
            <w:tcBorders>
              <w:top w:val="single" w:sz="4" w:space="0" w:color="auto"/>
              <w:left w:val="single" w:sz="4" w:space="0" w:color="auto"/>
              <w:right w:val="single" w:sz="4" w:space="0" w:color="auto"/>
            </w:tcBorders>
          </w:tcPr>
          <w:p w14:paraId="42B30A64" w14:textId="77777777" w:rsidR="001C5EA5" w:rsidRDefault="001C5EA5" w:rsidP="00D025DF">
            <w:pPr>
              <w:jc w:val="both"/>
            </w:pPr>
            <w:r w:rsidRPr="006066A0">
              <w:rPr>
                <w:rStyle w:val="Zkladntext7pt"/>
              </w:rPr>
              <w:t>Místo zpětného odběru</w:t>
            </w:r>
          </w:p>
        </w:tc>
      </w:tr>
      <w:tr w:rsidR="001C5EA5" w:rsidRPr="00BA33DF" w14:paraId="57289315" w14:textId="77777777" w:rsidTr="001C5EA5">
        <w:trPr>
          <w:trHeight w:hRule="exact" w:val="461"/>
        </w:trPr>
        <w:tc>
          <w:tcPr>
            <w:tcW w:w="1430" w:type="dxa"/>
            <w:tcBorders>
              <w:top w:val="single" w:sz="4" w:space="0" w:color="auto"/>
              <w:left w:val="single" w:sz="4" w:space="0" w:color="auto"/>
              <w:bottom w:val="single" w:sz="4" w:space="0" w:color="auto"/>
            </w:tcBorders>
            <w:vAlign w:val="center"/>
          </w:tcPr>
          <w:p w14:paraId="167BF73B" w14:textId="77777777" w:rsidR="001C5EA5" w:rsidRPr="00BA33DF" w:rsidRDefault="001C5EA5" w:rsidP="00D025DF">
            <w:pPr>
              <w:pStyle w:val="Zkladntext2"/>
              <w:spacing w:before="0" w:after="0" w:line="140" w:lineRule="exact"/>
              <w:ind w:firstLine="0"/>
            </w:pPr>
            <w:r w:rsidRPr="00BA33DF">
              <w:rPr>
                <w:rStyle w:val="Zkladntext7ptTundkovn0pt"/>
              </w:rPr>
              <w:t>Stříbrné</w:t>
            </w:r>
          </w:p>
        </w:tc>
        <w:tc>
          <w:tcPr>
            <w:tcW w:w="1824" w:type="dxa"/>
            <w:tcBorders>
              <w:top w:val="single" w:sz="4" w:space="0" w:color="auto"/>
              <w:left w:val="single" w:sz="4" w:space="0" w:color="auto"/>
              <w:bottom w:val="single" w:sz="4" w:space="0" w:color="auto"/>
            </w:tcBorders>
            <w:vAlign w:val="center"/>
          </w:tcPr>
          <w:p w14:paraId="2CC84D41" w14:textId="77777777"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 xml:space="preserve">Stříbrné, </w:t>
            </w:r>
            <w:proofErr w:type="spellStart"/>
            <w:r w:rsidRPr="001C5EA5">
              <w:rPr>
                <w:rStyle w:val="Zkladntext7ptTundkovn0pt"/>
              </w:rPr>
              <w:t>AgO</w:t>
            </w:r>
            <w:proofErr w:type="spellEnd"/>
          </w:p>
        </w:tc>
        <w:tc>
          <w:tcPr>
            <w:tcW w:w="912" w:type="dxa"/>
            <w:tcBorders>
              <w:top w:val="single" w:sz="4" w:space="0" w:color="auto"/>
              <w:left w:val="single" w:sz="4" w:space="0" w:color="auto"/>
              <w:bottom w:val="single" w:sz="4" w:space="0" w:color="auto"/>
            </w:tcBorders>
          </w:tcPr>
          <w:p w14:paraId="1B4880A5" w14:textId="77777777" w:rsidR="001C5EA5" w:rsidRPr="00BA33DF" w:rsidRDefault="001C5EA5" w:rsidP="00D025DF">
            <w:pPr>
              <w:pStyle w:val="Zkladntext2"/>
              <w:spacing w:before="0" w:after="0" w:line="185"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bottom w:val="single" w:sz="4" w:space="0" w:color="auto"/>
            </w:tcBorders>
          </w:tcPr>
          <w:p w14:paraId="477BFF1A" w14:textId="77777777" w:rsidR="001C5EA5" w:rsidRPr="00BA33DF" w:rsidRDefault="001C5EA5" w:rsidP="00D025DF">
            <w:pPr>
              <w:pStyle w:val="Zkladntext2"/>
              <w:spacing w:before="0" w:after="0" w:line="187" w:lineRule="exact"/>
              <w:ind w:firstLine="0"/>
            </w:pPr>
            <w:r w:rsidRPr="00BA33DF">
              <w:rPr>
                <w:rStyle w:val="Zkladntext7pt"/>
              </w:rPr>
              <w:t>Hodinky, naslouchadla, hračky,</w:t>
            </w:r>
            <w:r w:rsidRPr="00BA33DF">
              <w:rPr>
                <w:rStyle w:val="Zkladntext7pt"/>
              </w:rPr>
              <w:br/>
              <w:t>blahopřání, dálkové ovladače</w:t>
            </w:r>
          </w:p>
        </w:tc>
        <w:tc>
          <w:tcPr>
            <w:tcW w:w="2026" w:type="dxa"/>
            <w:tcBorders>
              <w:top w:val="single" w:sz="4" w:space="0" w:color="auto"/>
              <w:left w:val="single" w:sz="4" w:space="0" w:color="auto"/>
              <w:bottom w:val="single" w:sz="4" w:space="0" w:color="auto"/>
              <w:right w:val="single" w:sz="4" w:space="0" w:color="auto"/>
            </w:tcBorders>
          </w:tcPr>
          <w:p w14:paraId="7AF65505" w14:textId="77777777" w:rsidR="001C5EA5" w:rsidRDefault="001C5EA5" w:rsidP="00D025DF">
            <w:pPr>
              <w:jc w:val="both"/>
            </w:pPr>
            <w:r w:rsidRPr="006066A0">
              <w:rPr>
                <w:rStyle w:val="Zkladntext7pt"/>
              </w:rPr>
              <w:t>Místo zpětného odběru</w:t>
            </w:r>
          </w:p>
        </w:tc>
      </w:tr>
    </w:tbl>
    <w:p w14:paraId="4A9F669E" w14:textId="77777777" w:rsidR="003B0E50" w:rsidRPr="000861BF" w:rsidRDefault="003B0E50" w:rsidP="00D025DF">
      <w:pPr>
        <w:ind w:left="-142"/>
        <w:jc w:val="both"/>
        <w:rPr>
          <w:rFonts w:ascii="Tahoma" w:hAnsi="Tahoma" w:cs="Tahoma"/>
          <w:color w:val="538135"/>
          <w:u w:val="single"/>
        </w:rPr>
      </w:pPr>
    </w:p>
    <w:p w14:paraId="60309B01" w14:textId="77777777" w:rsidR="002B7290" w:rsidRDefault="002B7290" w:rsidP="00D025DF">
      <w:pPr>
        <w:ind w:left="-142"/>
        <w:jc w:val="both"/>
      </w:pPr>
    </w:p>
    <w:p w14:paraId="43B76CE0" w14:textId="77777777" w:rsidR="003B591C" w:rsidRDefault="003B591C" w:rsidP="00D025DF">
      <w:pPr>
        <w:ind w:left="-142"/>
        <w:jc w:val="both"/>
      </w:pPr>
    </w:p>
    <w:p w14:paraId="6ED89C59" w14:textId="77777777" w:rsidR="003B591C" w:rsidRPr="003B591C" w:rsidRDefault="003B591C" w:rsidP="003B591C">
      <w:pPr>
        <w:pStyle w:val="Nadpis1"/>
        <w:ind w:left="-142"/>
        <w:jc w:val="both"/>
        <w:rPr>
          <w:rFonts w:cs="Tahoma"/>
          <w:sz w:val="22"/>
          <w:szCs w:val="22"/>
        </w:rPr>
      </w:pPr>
      <w:r w:rsidRPr="003B591C">
        <w:rPr>
          <w:rFonts w:cs="Tahoma"/>
          <w:sz w:val="22"/>
          <w:szCs w:val="22"/>
        </w:rPr>
        <w:t>TAKE-BACK OF ELECTRICAL EQUIPMENT AND BATTERIES AT THE END OF LIFE</w:t>
      </w:r>
    </w:p>
    <w:p w14:paraId="06F2ED69" w14:textId="77777777" w:rsidR="003B591C" w:rsidRPr="00FA7880" w:rsidRDefault="003B591C" w:rsidP="003B591C">
      <w:pPr>
        <w:jc w:val="both"/>
      </w:pPr>
    </w:p>
    <w:p w14:paraId="308A77FD" w14:textId="77777777" w:rsidR="003B591C" w:rsidRPr="006231CA" w:rsidRDefault="003B591C" w:rsidP="003B591C">
      <w:pPr>
        <w:shd w:val="clear" w:color="auto" w:fill="FFFFFF"/>
        <w:spacing w:before="168" w:after="168"/>
        <w:ind w:left="-142"/>
        <w:jc w:val="both"/>
        <w:rPr>
          <w:rFonts w:ascii="Tahoma" w:hAnsi="Tahoma" w:cs="Tahoma"/>
          <w:sz w:val="22"/>
          <w:szCs w:val="22"/>
          <w:lang w:val="en-GB"/>
        </w:rPr>
      </w:pPr>
      <w:r w:rsidRPr="006231CA">
        <w:rPr>
          <w:rFonts w:ascii="Tahoma" w:hAnsi="Tahoma" w:cs="Tahoma"/>
          <w:sz w:val="22"/>
          <w:szCs w:val="22"/>
          <w:lang w:val="en-GB"/>
        </w:rPr>
        <w:t xml:space="preserve">We are pride of our environmental-friendly behaviour and we present to you the possibilities how you can hand over your electrical equipment/batteries at the end of life easily and free of charge. </w:t>
      </w:r>
    </w:p>
    <w:p w14:paraId="4B29EA25" w14:textId="77777777" w:rsidR="003B591C" w:rsidRPr="006231CA" w:rsidRDefault="003B591C" w:rsidP="003B591C">
      <w:pPr>
        <w:shd w:val="clear" w:color="auto" w:fill="FFFFFF"/>
        <w:spacing w:before="168" w:after="168"/>
        <w:ind w:left="-142"/>
        <w:jc w:val="both"/>
        <w:rPr>
          <w:rFonts w:ascii="Tahoma" w:hAnsi="Tahoma" w:cs="Tahoma"/>
          <w:sz w:val="22"/>
          <w:szCs w:val="22"/>
          <w:lang w:val="en-GB"/>
        </w:rPr>
      </w:pPr>
      <w:r w:rsidRPr="006231CA">
        <w:rPr>
          <w:rFonts w:ascii="Tahoma" w:hAnsi="Tahoma" w:cs="Tahoma"/>
          <w:sz w:val="22"/>
          <w:szCs w:val="22"/>
          <w:lang w:val="en-GB"/>
        </w:rPr>
        <w:t xml:space="preserve">Consumers play a substantial role in the electrical equipment and batteries treatment system. It is the consumers who decide what to do with the appliance/battery at the end of life. Obsolete and unnecessary electrical equipment and batteries do not belong to the mixed communal waste but they shall be handed over at the collection sites, so-called take-back points from which they can be further dispatched for re-use or recycling. </w:t>
      </w:r>
    </w:p>
    <w:p w14:paraId="220860FD" w14:textId="77777777" w:rsidR="003B591C" w:rsidRPr="006231CA" w:rsidRDefault="003B591C" w:rsidP="003B591C">
      <w:pPr>
        <w:shd w:val="clear" w:color="auto" w:fill="FFFFFF"/>
        <w:spacing w:before="168" w:after="168"/>
        <w:ind w:left="-142"/>
        <w:jc w:val="both"/>
        <w:rPr>
          <w:rFonts w:ascii="Tahoma" w:hAnsi="Tahoma" w:cs="Tahoma"/>
          <w:sz w:val="22"/>
          <w:szCs w:val="22"/>
          <w:lang w:val="en-GB"/>
        </w:rPr>
      </w:pPr>
      <w:r w:rsidRPr="006231CA">
        <w:rPr>
          <w:rFonts w:ascii="Tahoma" w:hAnsi="Tahoma" w:cs="Tahoma"/>
          <w:sz w:val="22"/>
          <w:szCs w:val="22"/>
          <w:lang w:val="en-GB"/>
        </w:rPr>
        <w:t xml:space="preserve">The consumer shall be informed by means of the below-stated symbols that the respective electrical equipment/battery do not belong to the mixed communal waste. All the new electrical equipment and batteries are marked with the symbol that can be placed directly on the equipment, its packaging, in the user’s manual or in the warranty certificate. </w:t>
      </w:r>
    </w:p>
    <w:tbl>
      <w:tblPr>
        <w:tblW w:w="2360" w:type="dxa"/>
        <w:tblCellMar>
          <w:left w:w="70" w:type="dxa"/>
          <w:right w:w="70" w:type="dxa"/>
        </w:tblCellMar>
        <w:tblLook w:val="04A0" w:firstRow="1" w:lastRow="0" w:firstColumn="1" w:lastColumn="0" w:noHBand="0" w:noVBand="1"/>
      </w:tblPr>
      <w:tblGrid>
        <w:gridCol w:w="1260"/>
        <w:gridCol w:w="1100"/>
      </w:tblGrid>
      <w:tr w:rsidR="003B591C" w:rsidRPr="006231CA" w14:paraId="7D775235" w14:textId="77777777" w:rsidTr="007C3B73">
        <w:trPr>
          <w:trHeight w:val="1320"/>
        </w:trPr>
        <w:tc>
          <w:tcPr>
            <w:tcW w:w="1260" w:type="dxa"/>
            <w:tcBorders>
              <w:top w:val="nil"/>
              <w:left w:val="nil"/>
              <w:bottom w:val="nil"/>
              <w:right w:val="nil"/>
            </w:tcBorders>
            <w:shd w:val="clear" w:color="auto" w:fill="auto"/>
            <w:noWrap/>
            <w:vAlign w:val="bottom"/>
            <w:hideMark/>
          </w:tcPr>
          <w:p w14:paraId="367D91B1" w14:textId="77777777" w:rsidR="003B591C" w:rsidRPr="006231CA" w:rsidRDefault="003B591C" w:rsidP="007C3B73">
            <w:pPr>
              <w:jc w:val="both"/>
              <w:rPr>
                <w:rFonts w:ascii="Tahoma" w:hAnsi="Tahoma" w:cs="Tahoma"/>
                <w:color w:val="000000"/>
                <w:sz w:val="22"/>
                <w:szCs w:val="22"/>
              </w:rPr>
            </w:pPr>
            <w:r w:rsidRPr="006231CA">
              <w:rPr>
                <w:rFonts w:ascii="Tahoma" w:hAnsi="Tahoma" w:cs="Tahoma"/>
                <w:noProof/>
                <w:color w:val="000000"/>
                <w:sz w:val="22"/>
                <w:szCs w:val="22"/>
              </w:rPr>
              <w:drawing>
                <wp:anchor distT="0" distB="0" distL="114300" distR="114300" simplePos="0" relativeHeight="251660288" behindDoc="0" locked="0" layoutInCell="1" allowOverlap="1" wp14:anchorId="4E59B126" wp14:editId="61EDDBA4">
                  <wp:simplePos x="0" y="0"/>
                  <wp:positionH relativeFrom="column">
                    <wp:posOffset>0</wp:posOffset>
                  </wp:positionH>
                  <wp:positionV relativeFrom="paragraph">
                    <wp:posOffset>0</wp:posOffset>
                  </wp:positionV>
                  <wp:extent cx="571500" cy="769620"/>
                  <wp:effectExtent l="0" t="0" r="0" b="0"/>
                  <wp:wrapNone/>
                  <wp:docPr id="1" name="Obrázek 1"/>
                  <wp:cNvGraphicFramePr/>
                  <a:graphic xmlns:a="http://schemas.openxmlformats.org/drawingml/2006/main">
                    <a:graphicData uri="http://schemas.openxmlformats.org/drawingml/2006/picture">
                      <pic:pic xmlns:pic="http://schemas.openxmlformats.org/drawingml/2006/picture">
                        <pic:nvPicPr>
                          <pic:cNvPr id="2" name="Obrázek 1"/>
                          <pic:cNvPicPr/>
                        </pic:nvPicPr>
                        <pic:blipFill>
                          <a:blip r:embed="rId6"/>
                          <a:stretch>
                            <a:fillRect/>
                          </a:stretch>
                        </pic:blipFill>
                        <pic:spPr>
                          <a:xfrm>
                            <a:off x="0" y="0"/>
                            <a:ext cx="571500" cy="77343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120"/>
            </w:tblGrid>
            <w:tr w:rsidR="003B591C" w:rsidRPr="006231CA" w14:paraId="7C552EF8" w14:textId="77777777" w:rsidTr="007C3B73">
              <w:trPr>
                <w:trHeight w:val="1320"/>
                <w:tblCellSpacing w:w="0" w:type="dxa"/>
              </w:trPr>
              <w:tc>
                <w:tcPr>
                  <w:tcW w:w="1120" w:type="dxa"/>
                  <w:tcBorders>
                    <w:top w:val="nil"/>
                    <w:left w:val="nil"/>
                    <w:bottom w:val="nil"/>
                    <w:right w:val="nil"/>
                  </w:tcBorders>
                  <w:shd w:val="clear" w:color="auto" w:fill="auto"/>
                  <w:noWrap/>
                  <w:vAlign w:val="bottom"/>
                  <w:hideMark/>
                </w:tcPr>
                <w:p w14:paraId="0A4B0D98" w14:textId="77777777" w:rsidR="003B591C" w:rsidRPr="006231CA" w:rsidRDefault="003B591C" w:rsidP="007C3B73">
                  <w:pPr>
                    <w:jc w:val="both"/>
                    <w:rPr>
                      <w:rFonts w:ascii="Tahoma" w:hAnsi="Tahoma" w:cs="Tahoma"/>
                      <w:color w:val="000000"/>
                      <w:sz w:val="22"/>
                      <w:szCs w:val="22"/>
                    </w:rPr>
                  </w:pPr>
                </w:p>
              </w:tc>
            </w:tr>
          </w:tbl>
          <w:p w14:paraId="6AF7ED7B" w14:textId="77777777" w:rsidR="003B591C" w:rsidRPr="006231CA" w:rsidRDefault="003B591C" w:rsidP="007C3B73">
            <w:pPr>
              <w:jc w:val="both"/>
              <w:rPr>
                <w:rFonts w:ascii="Tahoma" w:hAnsi="Tahoma" w:cs="Tahoma"/>
                <w:color w:val="000000"/>
                <w:sz w:val="22"/>
                <w:szCs w:val="22"/>
              </w:rPr>
            </w:pPr>
          </w:p>
        </w:tc>
        <w:tc>
          <w:tcPr>
            <w:tcW w:w="1100" w:type="dxa"/>
            <w:tcBorders>
              <w:top w:val="nil"/>
              <w:left w:val="nil"/>
              <w:bottom w:val="nil"/>
              <w:right w:val="nil"/>
            </w:tcBorders>
            <w:shd w:val="clear" w:color="auto" w:fill="auto"/>
            <w:noWrap/>
            <w:vAlign w:val="bottom"/>
            <w:hideMark/>
          </w:tcPr>
          <w:p w14:paraId="445E7E98" w14:textId="77777777" w:rsidR="003B591C" w:rsidRPr="006231CA" w:rsidRDefault="003B591C" w:rsidP="007C3B73">
            <w:pPr>
              <w:jc w:val="both"/>
              <w:rPr>
                <w:rFonts w:ascii="Tahoma" w:hAnsi="Tahoma" w:cs="Tahoma"/>
                <w:color w:val="000000"/>
                <w:sz w:val="22"/>
                <w:szCs w:val="22"/>
              </w:rPr>
            </w:pPr>
            <w:r w:rsidRPr="006231CA">
              <w:rPr>
                <w:rFonts w:ascii="Tahoma" w:hAnsi="Tahoma" w:cs="Tahoma"/>
                <w:noProof/>
                <w:color w:val="000000"/>
                <w:sz w:val="22"/>
                <w:szCs w:val="22"/>
              </w:rPr>
              <w:drawing>
                <wp:anchor distT="0" distB="0" distL="114300" distR="114300" simplePos="0" relativeHeight="251661312" behindDoc="0" locked="0" layoutInCell="1" allowOverlap="1" wp14:anchorId="7D0FFE70" wp14:editId="69A1030D">
                  <wp:simplePos x="0" y="0"/>
                  <wp:positionH relativeFrom="column">
                    <wp:posOffset>0</wp:posOffset>
                  </wp:positionH>
                  <wp:positionV relativeFrom="paragraph">
                    <wp:posOffset>0</wp:posOffset>
                  </wp:positionV>
                  <wp:extent cx="594360" cy="777240"/>
                  <wp:effectExtent l="0" t="0" r="0" b="3810"/>
                  <wp:wrapNone/>
                  <wp:docPr id="2" name="Obrázek 2"/>
                  <wp:cNvGraphicFramePr/>
                  <a:graphic xmlns:a="http://schemas.openxmlformats.org/drawingml/2006/main">
                    <a:graphicData uri="http://schemas.openxmlformats.org/drawingml/2006/picture">
                      <pic:pic xmlns:pic="http://schemas.openxmlformats.org/drawingml/2006/picture">
                        <pic:nvPicPr>
                          <pic:cNvPr id="3" name="Obrázek 2"/>
                          <pic:cNvPicPr/>
                        </pic:nvPicPr>
                        <pic:blipFill>
                          <a:blip r:embed="rId7"/>
                          <a:stretch>
                            <a:fillRect/>
                          </a:stretch>
                        </pic:blipFill>
                        <pic:spPr>
                          <a:xfrm>
                            <a:off x="0" y="0"/>
                            <a:ext cx="594360" cy="78041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3B591C" w:rsidRPr="006231CA" w14:paraId="35A46A89" w14:textId="77777777" w:rsidTr="007C3B73">
              <w:trPr>
                <w:trHeight w:val="1320"/>
                <w:tblCellSpacing w:w="0" w:type="dxa"/>
              </w:trPr>
              <w:tc>
                <w:tcPr>
                  <w:tcW w:w="960" w:type="dxa"/>
                  <w:tcBorders>
                    <w:top w:val="nil"/>
                    <w:left w:val="nil"/>
                    <w:bottom w:val="nil"/>
                    <w:right w:val="nil"/>
                  </w:tcBorders>
                  <w:shd w:val="clear" w:color="auto" w:fill="auto"/>
                  <w:noWrap/>
                  <w:vAlign w:val="bottom"/>
                  <w:hideMark/>
                </w:tcPr>
                <w:p w14:paraId="782B713F" w14:textId="77777777" w:rsidR="003B591C" w:rsidRPr="006231CA" w:rsidRDefault="003B591C" w:rsidP="007C3B73">
                  <w:pPr>
                    <w:jc w:val="both"/>
                    <w:rPr>
                      <w:rFonts w:ascii="Tahoma" w:hAnsi="Tahoma" w:cs="Tahoma"/>
                      <w:color w:val="000000"/>
                      <w:sz w:val="22"/>
                      <w:szCs w:val="22"/>
                    </w:rPr>
                  </w:pPr>
                </w:p>
              </w:tc>
            </w:tr>
          </w:tbl>
          <w:p w14:paraId="7F97CBED" w14:textId="77777777" w:rsidR="003B591C" w:rsidRPr="006231CA" w:rsidRDefault="003B591C" w:rsidP="007C3B73">
            <w:pPr>
              <w:jc w:val="both"/>
              <w:rPr>
                <w:rFonts w:ascii="Tahoma" w:hAnsi="Tahoma" w:cs="Tahoma"/>
                <w:color w:val="000000"/>
                <w:sz w:val="22"/>
                <w:szCs w:val="22"/>
              </w:rPr>
            </w:pPr>
          </w:p>
        </w:tc>
      </w:tr>
      <w:tr w:rsidR="003B591C" w:rsidRPr="006231CA" w14:paraId="776EC01A" w14:textId="77777777" w:rsidTr="007C3B73">
        <w:trPr>
          <w:trHeight w:val="288"/>
        </w:trPr>
        <w:tc>
          <w:tcPr>
            <w:tcW w:w="1260" w:type="dxa"/>
            <w:tcBorders>
              <w:top w:val="nil"/>
              <w:left w:val="nil"/>
              <w:bottom w:val="nil"/>
              <w:right w:val="nil"/>
            </w:tcBorders>
            <w:shd w:val="clear" w:color="auto" w:fill="auto"/>
            <w:noWrap/>
            <w:vAlign w:val="center"/>
            <w:hideMark/>
          </w:tcPr>
          <w:p w14:paraId="6599B90E" w14:textId="77777777" w:rsidR="003B591C" w:rsidRPr="006231CA" w:rsidRDefault="003B591C" w:rsidP="007C3B73">
            <w:pPr>
              <w:jc w:val="both"/>
              <w:rPr>
                <w:rFonts w:ascii="Tahoma" w:hAnsi="Tahoma" w:cs="Tahoma"/>
                <w:i/>
                <w:iCs/>
                <w:color w:val="44546A"/>
                <w:sz w:val="22"/>
                <w:szCs w:val="22"/>
              </w:rPr>
            </w:pPr>
            <w:r w:rsidRPr="006231CA">
              <w:rPr>
                <w:rFonts w:ascii="Tahoma" w:hAnsi="Tahoma" w:cs="Tahoma"/>
                <w:i/>
                <w:iCs/>
                <w:color w:val="44546A"/>
                <w:sz w:val="22"/>
                <w:szCs w:val="22"/>
              </w:rPr>
              <w:t>Symbol 1</w:t>
            </w:r>
          </w:p>
        </w:tc>
        <w:tc>
          <w:tcPr>
            <w:tcW w:w="1100" w:type="dxa"/>
            <w:tcBorders>
              <w:top w:val="nil"/>
              <w:left w:val="nil"/>
              <w:bottom w:val="nil"/>
              <w:right w:val="nil"/>
            </w:tcBorders>
            <w:shd w:val="clear" w:color="auto" w:fill="auto"/>
            <w:noWrap/>
            <w:vAlign w:val="center"/>
            <w:hideMark/>
          </w:tcPr>
          <w:p w14:paraId="555D4D63" w14:textId="77777777" w:rsidR="003B591C" w:rsidRPr="006231CA" w:rsidRDefault="003B591C" w:rsidP="007C3B73">
            <w:pPr>
              <w:jc w:val="both"/>
              <w:rPr>
                <w:rFonts w:ascii="Tahoma" w:hAnsi="Tahoma" w:cs="Tahoma"/>
                <w:i/>
                <w:iCs/>
                <w:color w:val="44546A"/>
                <w:sz w:val="22"/>
                <w:szCs w:val="22"/>
              </w:rPr>
            </w:pPr>
            <w:r w:rsidRPr="006231CA">
              <w:rPr>
                <w:rFonts w:ascii="Tahoma" w:hAnsi="Tahoma" w:cs="Tahoma"/>
                <w:i/>
                <w:iCs/>
                <w:color w:val="44546A"/>
                <w:sz w:val="22"/>
                <w:szCs w:val="22"/>
              </w:rPr>
              <w:t>Symbol 2</w:t>
            </w:r>
          </w:p>
        </w:tc>
      </w:tr>
    </w:tbl>
    <w:p w14:paraId="6ECCB049" w14:textId="77777777" w:rsidR="003B591C" w:rsidRPr="006231CA" w:rsidRDefault="003B591C" w:rsidP="003B591C">
      <w:pPr>
        <w:jc w:val="both"/>
        <w:rPr>
          <w:rFonts w:ascii="Tahoma" w:hAnsi="Tahoma" w:cs="Tahoma"/>
          <w:sz w:val="22"/>
          <w:szCs w:val="22"/>
        </w:rPr>
      </w:pPr>
    </w:p>
    <w:p w14:paraId="3D93D0B0" w14:textId="77777777" w:rsidR="003B591C" w:rsidRPr="006231CA" w:rsidRDefault="003B591C" w:rsidP="003B591C">
      <w:pPr>
        <w:ind w:left="-142"/>
        <w:jc w:val="both"/>
        <w:rPr>
          <w:rFonts w:ascii="Tahoma" w:hAnsi="Tahoma" w:cs="Tahoma"/>
          <w:b/>
          <w:sz w:val="22"/>
          <w:szCs w:val="22"/>
          <w:lang w:val="en-GB"/>
        </w:rPr>
      </w:pPr>
      <w:r w:rsidRPr="006231CA">
        <w:rPr>
          <w:rFonts w:ascii="Tahoma" w:hAnsi="Tahoma" w:cs="Tahoma"/>
          <w:b/>
          <w:sz w:val="22"/>
          <w:szCs w:val="22"/>
          <w:lang w:val="en-GB"/>
        </w:rPr>
        <w:t>How to get rid of an obsolete appliance or batteries?</w:t>
      </w:r>
    </w:p>
    <w:p w14:paraId="6AB9C6A1" w14:textId="77777777" w:rsidR="003B591C" w:rsidRPr="006231CA" w:rsidRDefault="003B591C" w:rsidP="003B591C">
      <w:pPr>
        <w:numPr>
          <w:ilvl w:val="0"/>
          <w:numId w:val="1"/>
        </w:numPr>
        <w:ind w:left="0" w:hanging="142"/>
        <w:jc w:val="both"/>
        <w:rPr>
          <w:rStyle w:val="Hypertextovodkaz"/>
          <w:rFonts w:ascii="Tahoma" w:hAnsi="Tahoma" w:cs="Tahoma"/>
          <w:color w:val="auto"/>
          <w:sz w:val="22"/>
          <w:szCs w:val="22"/>
          <w:u w:val="none"/>
          <w:lang w:val="en-GB"/>
        </w:rPr>
      </w:pPr>
      <w:r w:rsidRPr="006231CA">
        <w:rPr>
          <w:rFonts w:ascii="Tahoma" w:hAnsi="Tahoma" w:cs="Tahoma"/>
          <w:sz w:val="22"/>
          <w:szCs w:val="22"/>
          <w:lang w:val="en-GB"/>
        </w:rPr>
        <w:t>using the publicly available collection network of the REMA compan</w:t>
      </w:r>
      <w:r>
        <w:rPr>
          <w:rFonts w:ascii="Tahoma" w:hAnsi="Tahoma" w:cs="Tahoma"/>
          <w:sz w:val="22"/>
          <w:szCs w:val="22"/>
          <w:lang w:val="en-GB"/>
        </w:rPr>
        <w:t>ies</w:t>
      </w:r>
      <w:r w:rsidRPr="006231CA">
        <w:rPr>
          <w:rFonts w:ascii="Tahoma" w:hAnsi="Tahoma" w:cs="Tahoma"/>
          <w:sz w:val="22"/>
          <w:szCs w:val="22"/>
          <w:lang w:val="en-GB"/>
        </w:rPr>
        <w:t xml:space="preserve"> designed for take-back, please refer to </w:t>
      </w:r>
      <w:hyperlink r:id="rId14" w:history="1">
        <w:r w:rsidRPr="006231CA">
          <w:rPr>
            <w:rStyle w:val="Hypertextovodkaz"/>
            <w:rFonts w:ascii="Tahoma" w:hAnsi="Tahoma" w:cs="Tahoma"/>
            <w:sz w:val="22"/>
            <w:szCs w:val="22"/>
          </w:rPr>
          <w:t>https://www.rema.cloud/sberna-mista/</w:t>
        </w:r>
      </w:hyperlink>
      <w:r w:rsidRPr="006231CA">
        <w:rPr>
          <w:rStyle w:val="Hypertextovodkaz"/>
          <w:rFonts w:ascii="Tahoma" w:hAnsi="Tahoma" w:cs="Tahoma"/>
          <w:sz w:val="22"/>
          <w:szCs w:val="22"/>
        </w:rPr>
        <w:t xml:space="preserve"> </w:t>
      </w:r>
    </w:p>
    <w:p w14:paraId="7405EE65" w14:textId="77777777" w:rsidR="003B591C" w:rsidRPr="006231CA" w:rsidRDefault="003B591C" w:rsidP="003B591C">
      <w:pPr>
        <w:numPr>
          <w:ilvl w:val="0"/>
          <w:numId w:val="1"/>
        </w:numPr>
        <w:ind w:left="0" w:hanging="142"/>
        <w:jc w:val="both"/>
        <w:rPr>
          <w:rFonts w:ascii="Tahoma" w:hAnsi="Tahoma" w:cs="Tahoma"/>
          <w:sz w:val="22"/>
          <w:szCs w:val="22"/>
          <w:lang w:val="en-GB"/>
        </w:rPr>
      </w:pPr>
      <w:r w:rsidRPr="006231CA">
        <w:rPr>
          <w:rFonts w:ascii="Tahoma" w:hAnsi="Tahoma" w:cs="Tahoma"/>
          <w:sz w:val="22"/>
          <w:szCs w:val="22"/>
          <w:lang w:val="en-GB"/>
        </w:rPr>
        <w:t xml:space="preserve">using the publicly available collection network designed for take-back, please refer to </w:t>
      </w:r>
      <w:hyperlink r:id="rId15" w:history="1">
        <w:r w:rsidRPr="006231CA">
          <w:rPr>
            <w:rStyle w:val="Hypertextovodkaz"/>
            <w:rFonts w:ascii="Tahoma" w:hAnsi="Tahoma" w:cs="Tahoma"/>
            <w:sz w:val="22"/>
            <w:szCs w:val="22"/>
          </w:rPr>
          <w:t>https://isoh.mzp.cz/registrmistelektro</w:t>
        </w:r>
      </w:hyperlink>
    </w:p>
    <w:p w14:paraId="229785B7" w14:textId="77777777" w:rsidR="003B591C" w:rsidRPr="006231CA" w:rsidRDefault="003B591C" w:rsidP="003B591C">
      <w:pPr>
        <w:numPr>
          <w:ilvl w:val="0"/>
          <w:numId w:val="1"/>
        </w:numPr>
        <w:ind w:left="-142" w:firstLine="0"/>
        <w:jc w:val="both"/>
        <w:rPr>
          <w:rFonts w:ascii="Tahoma" w:hAnsi="Tahoma" w:cs="Tahoma"/>
          <w:sz w:val="22"/>
          <w:szCs w:val="22"/>
          <w:lang w:val="en-GB"/>
        </w:rPr>
      </w:pPr>
      <w:r w:rsidRPr="006231CA">
        <w:rPr>
          <w:rFonts w:ascii="Tahoma" w:hAnsi="Tahoma" w:cs="Tahoma"/>
          <w:sz w:val="22"/>
          <w:szCs w:val="22"/>
          <w:lang w:val="en-GB"/>
        </w:rPr>
        <w:t xml:space="preserve">you can place an order and get a small collection container for batteries for households, so-called </w:t>
      </w:r>
      <w:hyperlink r:id="rId16" w:history="1">
        <w:proofErr w:type="spellStart"/>
        <w:r w:rsidRPr="006231CA">
          <w:rPr>
            <w:rStyle w:val="Hypertextovodkaz"/>
            <w:rFonts w:ascii="Tahoma" w:hAnsi="Tahoma" w:cs="Tahoma"/>
            <w:sz w:val="22"/>
            <w:szCs w:val="22"/>
            <w:lang w:val="en-GB"/>
          </w:rPr>
          <w:t>FamilyBox</w:t>
        </w:r>
        <w:proofErr w:type="spellEnd"/>
      </w:hyperlink>
      <w:r w:rsidRPr="006231CA">
        <w:rPr>
          <w:rStyle w:val="Hypertextovodkaz"/>
          <w:rFonts w:ascii="Tahoma" w:hAnsi="Tahoma" w:cs="Tahoma"/>
          <w:sz w:val="22"/>
          <w:szCs w:val="22"/>
          <w:lang w:val="en-GB"/>
        </w:rPr>
        <w:t>,</w:t>
      </w:r>
      <w:r w:rsidRPr="006231CA">
        <w:rPr>
          <w:rFonts w:ascii="Tahoma" w:hAnsi="Tahoma" w:cs="Tahoma"/>
          <w:sz w:val="22"/>
          <w:szCs w:val="22"/>
          <w:lang w:val="en-GB"/>
        </w:rPr>
        <w:t xml:space="preserve"> that you can dispatch using the service </w:t>
      </w:r>
      <w:hyperlink r:id="rId17" w:history="1">
        <w:proofErr w:type="spellStart"/>
        <w:r w:rsidRPr="006231CA">
          <w:rPr>
            <w:rStyle w:val="Hypertextovodkaz"/>
            <w:rFonts w:ascii="Tahoma" w:hAnsi="Tahoma" w:cs="Tahoma"/>
            <w:b/>
            <w:sz w:val="22"/>
            <w:szCs w:val="22"/>
            <w:lang w:val="en-GB"/>
          </w:rPr>
          <w:t>re:Balík</w:t>
        </w:r>
        <w:proofErr w:type="spellEnd"/>
      </w:hyperlink>
      <w:r w:rsidRPr="006231CA">
        <w:rPr>
          <w:rStyle w:val="Hypertextovodkaz"/>
          <w:rFonts w:ascii="Tahoma" w:hAnsi="Tahoma" w:cs="Tahoma"/>
          <w:b/>
          <w:sz w:val="22"/>
          <w:szCs w:val="22"/>
          <w:lang w:val="en-GB"/>
        </w:rPr>
        <w:t xml:space="preserve"> </w:t>
      </w:r>
      <w:r w:rsidRPr="006231CA">
        <w:rPr>
          <w:rFonts w:ascii="Tahoma" w:hAnsi="Tahoma" w:cs="Tahoma"/>
          <w:sz w:val="22"/>
          <w:szCs w:val="22"/>
          <w:lang w:val="en-GB"/>
        </w:rPr>
        <w:t>once it is full</w:t>
      </w:r>
    </w:p>
    <w:p w14:paraId="29F17C0C" w14:textId="77777777" w:rsidR="003B591C" w:rsidRPr="006231CA" w:rsidRDefault="003B591C" w:rsidP="003B591C">
      <w:pPr>
        <w:numPr>
          <w:ilvl w:val="0"/>
          <w:numId w:val="1"/>
        </w:numPr>
        <w:ind w:left="-142" w:firstLine="0"/>
        <w:jc w:val="both"/>
        <w:rPr>
          <w:rFonts w:ascii="Tahoma" w:hAnsi="Tahoma" w:cs="Tahoma"/>
          <w:sz w:val="22"/>
          <w:szCs w:val="22"/>
          <w:lang w:val="en-GB"/>
        </w:rPr>
      </w:pPr>
      <w:r w:rsidRPr="006231CA">
        <w:rPr>
          <w:rFonts w:ascii="Tahoma" w:hAnsi="Tahoma" w:cs="Tahoma"/>
          <w:sz w:val="22"/>
          <w:szCs w:val="22"/>
          <w:lang w:val="en-GB"/>
        </w:rPr>
        <w:t xml:space="preserve">you can use the </w:t>
      </w:r>
      <w:hyperlink r:id="rId18" w:history="1">
        <w:proofErr w:type="spellStart"/>
        <w:r w:rsidRPr="006231CA">
          <w:rPr>
            <w:rStyle w:val="Hypertextovodkaz"/>
            <w:rFonts w:ascii="Tahoma" w:hAnsi="Tahoma" w:cs="Tahoma"/>
            <w:sz w:val="22"/>
            <w:szCs w:val="22"/>
            <w:lang w:val="en-GB"/>
          </w:rPr>
          <w:t>re:Balík</w:t>
        </w:r>
        <w:proofErr w:type="spellEnd"/>
      </w:hyperlink>
      <w:r w:rsidRPr="006231CA">
        <w:rPr>
          <w:rStyle w:val="Hypertextovodkaz"/>
          <w:rFonts w:ascii="Tahoma" w:hAnsi="Tahoma" w:cs="Tahoma"/>
          <w:sz w:val="22"/>
          <w:szCs w:val="22"/>
          <w:lang w:val="en-GB"/>
        </w:rPr>
        <w:t xml:space="preserve"> </w:t>
      </w:r>
      <w:r w:rsidRPr="006231CA">
        <w:rPr>
          <w:rFonts w:ascii="Tahoma" w:hAnsi="Tahoma" w:cs="Tahoma"/>
          <w:sz w:val="22"/>
          <w:szCs w:val="22"/>
          <w:lang w:val="en-GB"/>
        </w:rPr>
        <w:t>service for quantities inferior to 10 kg</w:t>
      </w:r>
    </w:p>
    <w:p w14:paraId="3030A589" w14:textId="77777777" w:rsidR="003B591C" w:rsidRPr="006231CA" w:rsidRDefault="003B591C" w:rsidP="003B591C">
      <w:pPr>
        <w:numPr>
          <w:ilvl w:val="0"/>
          <w:numId w:val="1"/>
        </w:numPr>
        <w:ind w:left="-142" w:firstLine="0"/>
        <w:jc w:val="both"/>
        <w:rPr>
          <w:rFonts w:ascii="Tahoma" w:hAnsi="Tahoma" w:cs="Tahoma"/>
          <w:sz w:val="22"/>
          <w:szCs w:val="22"/>
          <w:lang w:val="en-GB"/>
        </w:rPr>
      </w:pPr>
      <w:r w:rsidRPr="006231CA">
        <w:rPr>
          <w:rFonts w:ascii="Tahoma" w:hAnsi="Tahoma" w:cs="Tahoma"/>
          <w:sz w:val="22"/>
          <w:szCs w:val="22"/>
          <w:lang w:val="en-GB"/>
        </w:rPr>
        <w:t xml:space="preserve">you can use the </w:t>
      </w:r>
      <w:hyperlink r:id="rId19" w:history="1">
        <w:r w:rsidRPr="006231CA">
          <w:rPr>
            <w:rStyle w:val="Hypertextovodkaz"/>
            <w:rFonts w:ascii="Tahoma" w:hAnsi="Tahoma" w:cs="Tahoma"/>
            <w:sz w:val="22"/>
            <w:szCs w:val="22"/>
            <w:lang w:val="en-GB"/>
          </w:rPr>
          <w:t>BUĎ LÍNÝ</w:t>
        </w:r>
      </w:hyperlink>
      <w:r w:rsidRPr="006231CA">
        <w:rPr>
          <w:rStyle w:val="Hypertextovodkaz"/>
          <w:rFonts w:ascii="Tahoma" w:hAnsi="Tahoma" w:cs="Tahoma"/>
          <w:color w:val="auto"/>
          <w:sz w:val="22"/>
          <w:szCs w:val="22"/>
          <w:u w:val="none"/>
          <w:lang w:val="en-GB"/>
        </w:rPr>
        <w:t xml:space="preserve">  (trans. „BE LAZY“) </w:t>
      </w:r>
      <w:r w:rsidRPr="006231CA">
        <w:rPr>
          <w:rFonts w:ascii="Tahoma" w:hAnsi="Tahoma" w:cs="Tahoma"/>
          <w:sz w:val="22"/>
          <w:szCs w:val="22"/>
          <w:lang w:val="en-GB"/>
        </w:rPr>
        <w:t>service for quantities superior to 10 kg</w:t>
      </w:r>
    </w:p>
    <w:p w14:paraId="554B560E" w14:textId="39C046F9" w:rsidR="003B591C" w:rsidRPr="006231CA" w:rsidRDefault="003B591C" w:rsidP="003B591C">
      <w:pPr>
        <w:numPr>
          <w:ilvl w:val="0"/>
          <w:numId w:val="1"/>
        </w:numPr>
        <w:ind w:left="-142" w:firstLine="0"/>
        <w:jc w:val="both"/>
        <w:rPr>
          <w:rFonts w:ascii="Tahoma" w:hAnsi="Tahoma" w:cs="Tahoma"/>
          <w:color w:val="FF0000"/>
          <w:sz w:val="22"/>
          <w:szCs w:val="22"/>
          <w:lang w:val="en-GB"/>
        </w:rPr>
      </w:pPr>
      <w:r w:rsidRPr="006231CA">
        <w:rPr>
          <w:rFonts w:ascii="Tahoma" w:hAnsi="Tahoma" w:cs="Tahoma"/>
          <w:sz w:val="22"/>
          <w:szCs w:val="22"/>
          <w:lang w:val="en-GB"/>
        </w:rPr>
        <w:t xml:space="preserve">you can hand over your equipment in the place of sale </w:t>
      </w:r>
    </w:p>
    <w:p w14:paraId="46313665" w14:textId="77777777" w:rsidR="003B591C" w:rsidRPr="006231CA" w:rsidRDefault="003B591C" w:rsidP="003B591C">
      <w:pPr>
        <w:numPr>
          <w:ilvl w:val="0"/>
          <w:numId w:val="1"/>
        </w:numPr>
        <w:ind w:left="-142" w:firstLine="0"/>
        <w:jc w:val="both"/>
        <w:rPr>
          <w:rFonts w:ascii="Tahoma" w:hAnsi="Tahoma" w:cs="Tahoma"/>
          <w:sz w:val="22"/>
          <w:szCs w:val="22"/>
          <w:lang w:val="en-GB"/>
        </w:rPr>
      </w:pPr>
      <w:r w:rsidRPr="006231CA">
        <w:rPr>
          <w:rFonts w:ascii="Tahoma" w:hAnsi="Tahoma" w:cs="Tahoma"/>
          <w:sz w:val="22"/>
          <w:szCs w:val="22"/>
          <w:lang w:val="en-GB"/>
        </w:rPr>
        <w:t xml:space="preserve">you can consult the available possibilities at our toll-free </w:t>
      </w:r>
      <w:hyperlink r:id="rId20" w:history="1">
        <w:r w:rsidRPr="006231CA">
          <w:rPr>
            <w:rStyle w:val="Hypertextovodkaz"/>
            <w:rFonts w:ascii="Tahoma" w:hAnsi="Tahoma" w:cs="Tahoma"/>
            <w:sz w:val="22"/>
            <w:szCs w:val="22"/>
            <w:lang w:val="en-GB"/>
          </w:rPr>
          <w:t>Clever recycling</w:t>
        </w:r>
      </w:hyperlink>
      <w:r w:rsidRPr="006231CA">
        <w:rPr>
          <w:rFonts w:ascii="Tahoma" w:hAnsi="Tahoma" w:cs="Tahoma"/>
          <w:sz w:val="22"/>
          <w:szCs w:val="22"/>
          <w:lang w:val="en-GB"/>
        </w:rPr>
        <w:t xml:space="preserve"> line +420 800 976 679 </w:t>
      </w:r>
    </w:p>
    <w:p w14:paraId="69009C54" w14:textId="77777777" w:rsidR="003B591C" w:rsidRPr="006231CA" w:rsidRDefault="003B591C" w:rsidP="003B591C">
      <w:pPr>
        <w:ind w:left="-142"/>
        <w:jc w:val="both"/>
        <w:rPr>
          <w:rFonts w:ascii="Tahoma" w:hAnsi="Tahoma" w:cs="Tahoma"/>
          <w:sz w:val="22"/>
          <w:szCs w:val="22"/>
        </w:rPr>
      </w:pPr>
    </w:p>
    <w:p w14:paraId="577A21F9" w14:textId="77777777" w:rsidR="003B591C" w:rsidRPr="006231CA" w:rsidRDefault="003B591C" w:rsidP="003B591C">
      <w:pPr>
        <w:ind w:left="-142"/>
        <w:jc w:val="both"/>
        <w:rPr>
          <w:rFonts w:ascii="Tahoma" w:hAnsi="Tahoma" w:cs="Tahoma"/>
          <w:b/>
          <w:sz w:val="22"/>
          <w:szCs w:val="22"/>
          <w:lang w:val="en-GB"/>
        </w:rPr>
      </w:pPr>
      <w:r w:rsidRPr="006231CA">
        <w:rPr>
          <w:rFonts w:ascii="Tahoma" w:hAnsi="Tahoma" w:cs="Tahoma"/>
          <w:b/>
          <w:sz w:val="22"/>
          <w:szCs w:val="22"/>
          <w:lang w:val="en-GB"/>
        </w:rPr>
        <w:t>Why to recycle?</w:t>
      </w:r>
    </w:p>
    <w:p w14:paraId="03763709" w14:textId="77777777" w:rsidR="003B591C" w:rsidRPr="006231CA" w:rsidRDefault="003B591C" w:rsidP="003B591C">
      <w:pPr>
        <w:ind w:left="-142"/>
        <w:jc w:val="both"/>
        <w:rPr>
          <w:rFonts w:ascii="Tahoma" w:hAnsi="Tahoma" w:cs="Tahoma"/>
          <w:sz w:val="22"/>
          <w:szCs w:val="22"/>
          <w:lang w:val="en-GB"/>
        </w:rPr>
      </w:pPr>
      <w:r w:rsidRPr="006231CA">
        <w:rPr>
          <w:rFonts w:ascii="Tahoma" w:hAnsi="Tahoma" w:cs="Tahoma"/>
          <w:sz w:val="22"/>
          <w:szCs w:val="22"/>
          <w:lang w:val="en-GB"/>
        </w:rPr>
        <w:t>Not only electrical equipment but also batteries and accumulators contain various recyclable metals like zinc, iron, manganese, nickel, cadmium or plumb. At the same time, some of these compounds, especially mercury, plumb and cadmium, can be very harmful to the environment and human’s health. Batteries are usually marked with symbol</w:t>
      </w:r>
      <w:r>
        <w:rPr>
          <w:rFonts w:ascii="Tahoma" w:hAnsi="Tahoma" w:cs="Tahoma"/>
          <w:sz w:val="22"/>
          <w:szCs w:val="22"/>
          <w:lang w:val="en-GB"/>
        </w:rPr>
        <w:t>s</w:t>
      </w:r>
      <w:r w:rsidRPr="006231CA">
        <w:rPr>
          <w:rFonts w:ascii="Tahoma" w:hAnsi="Tahoma" w:cs="Tahoma"/>
          <w:sz w:val="22"/>
          <w:szCs w:val="22"/>
          <w:lang w:val="en-GB"/>
        </w:rPr>
        <w:t xml:space="preserve"> of the chemical element</w:t>
      </w:r>
      <w:r>
        <w:rPr>
          <w:rFonts w:ascii="Tahoma" w:hAnsi="Tahoma" w:cs="Tahoma"/>
          <w:sz w:val="22"/>
          <w:szCs w:val="22"/>
          <w:lang w:val="en-GB"/>
        </w:rPr>
        <w:t>(s)</w:t>
      </w:r>
      <w:r w:rsidRPr="006231CA">
        <w:rPr>
          <w:rFonts w:ascii="Tahoma" w:hAnsi="Tahoma" w:cs="Tahoma"/>
          <w:sz w:val="22"/>
          <w:szCs w:val="22"/>
          <w:lang w:val="en-GB"/>
        </w:rPr>
        <w:t xml:space="preserve"> contained inside the battery (Pb, Cd, Hg). </w:t>
      </w:r>
    </w:p>
    <w:p w14:paraId="692A051F" w14:textId="77777777" w:rsidR="003B591C" w:rsidRPr="006231CA" w:rsidRDefault="003B591C" w:rsidP="003B591C">
      <w:pPr>
        <w:ind w:left="-142"/>
        <w:jc w:val="both"/>
        <w:rPr>
          <w:rFonts w:ascii="Tahoma" w:hAnsi="Tahoma" w:cs="Tahoma"/>
          <w:sz w:val="22"/>
          <w:szCs w:val="22"/>
          <w:lang w:val="en-GB"/>
        </w:rPr>
      </w:pPr>
      <w:r w:rsidRPr="006231CA">
        <w:rPr>
          <w:rFonts w:ascii="Tahoma" w:hAnsi="Tahoma" w:cs="Tahoma"/>
          <w:sz w:val="22"/>
          <w:szCs w:val="22"/>
          <w:lang w:val="en-GB"/>
        </w:rPr>
        <w:t xml:space="preserve">By handing over of batteries and electrical equipment at the take-back points, you can assure its material recycling and thus preserve primary raw materials and protect the environment from effects of unprofessional and potentially harmful treatment of the waste. </w:t>
      </w:r>
    </w:p>
    <w:p w14:paraId="0C136097" w14:textId="77777777" w:rsidR="003B591C" w:rsidRPr="006231CA" w:rsidRDefault="003B591C" w:rsidP="003B591C">
      <w:pPr>
        <w:ind w:left="-142"/>
        <w:jc w:val="both"/>
        <w:rPr>
          <w:rFonts w:ascii="Tahoma" w:hAnsi="Tahoma" w:cs="Tahoma"/>
          <w:sz w:val="22"/>
          <w:szCs w:val="22"/>
        </w:rPr>
      </w:pPr>
    </w:p>
    <w:p w14:paraId="5E6D2AAA" w14:textId="77777777" w:rsidR="003B591C" w:rsidRDefault="003B591C" w:rsidP="003B591C">
      <w:pPr>
        <w:ind w:left="-142"/>
        <w:jc w:val="both"/>
        <w:rPr>
          <w:rFonts w:ascii="Tahoma" w:hAnsi="Tahoma" w:cs="Tahoma"/>
        </w:rPr>
      </w:pPr>
    </w:p>
    <w:p w14:paraId="1D0AA33C" w14:textId="77777777" w:rsidR="003B591C" w:rsidRPr="00025741" w:rsidRDefault="003B591C" w:rsidP="003B591C">
      <w:pPr>
        <w:ind w:left="-142"/>
        <w:jc w:val="both"/>
        <w:rPr>
          <w:rFonts w:ascii="Tahoma" w:hAnsi="Tahoma" w:cs="Tahoma"/>
          <w:b/>
          <w:sz w:val="22"/>
          <w:szCs w:val="22"/>
          <w:lang w:val="en-GB"/>
        </w:rPr>
      </w:pPr>
      <w:r w:rsidRPr="00025741">
        <w:rPr>
          <w:rFonts w:ascii="Tahoma" w:hAnsi="Tahoma" w:cs="Tahoma"/>
          <w:b/>
          <w:sz w:val="22"/>
          <w:szCs w:val="22"/>
          <w:lang w:val="en-GB"/>
        </w:rPr>
        <w:t xml:space="preserve">Most common battery types, marking, use and correct </w:t>
      </w:r>
      <w:r>
        <w:rPr>
          <w:rFonts w:ascii="Tahoma" w:hAnsi="Tahoma" w:cs="Tahoma"/>
          <w:b/>
          <w:sz w:val="22"/>
          <w:szCs w:val="22"/>
          <w:lang w:val="en-GB"/>
        </w:rPr>
        <w:t xml:space="preserve">place for </w:t>
      </w:r>
      <w:r w:rsidRPr="00025741">
        <w:rPr>
          <w:rFonts w:ascii="Tahoma" w:hAnsi="Tahoma" w:cs="Tahoma"/>
          <w:b/>
          <w:sz w:val="22"/>
          <w:szCs w:val="22"/>
          <w:lang w:val="en-GB"/>
        </w:rPr>
        <w:t>hand-over:</w:t>
      </w:r>
    </w:p>
    <w:p w14:paraId="3C2508B8" w14:textId="77777777" w:rsidR="003B591C" w:rsidRPr="001F2C70" w:rsidRDefault="003B591C" w:rsidP="003B591C">
      <w:pPr>
        <w:ind w:left="-142"/>
        <w:jc w:val="both"/>
        <w:rPr>
          <w:rFonts w:ascii="Tahoma" w:hAnsi="Tahoma" w:cs="Tahoma"/>
          <w:b/>
          <w:sz w:val="22"/>
          <w:szCs w:val="22"/>
        </w:rPr>
      </w:pPr>
    </w:p>
    <w:p w14:paraId="73CC3F1A" w14:textId="77777777" w:rsidR="003B591C" w:rsidRPr="002E437B" w:rsidRDefault="003B591C" w:rsidP="003B591C">
      <w:pPr>
        <w:ind w:left="-142"/>
        <w:jc w:val="both"/>
        <w:rPr>
          <w:rFonts w:ascii="Tahoma" w:hAnsi="Tahoma" w:cs="Tahoma"/>
          <w:sz w:val="16"/>
          <w:szCs w:val="16"/>
        </w:rPr>
      </w:pPr>
    </w:p>
    <w:tbl>
      <w:tblPr>
        <w:tblW w:w="9274" w:type="dxa"/>
        <w:tblInd w:w="10" w:type="dxa"/>
        <w:tblLayout w:type="fixed"/>
        <w:tblCellMar>
          <w:left w:w="10" w:type="dxa"/>
          <w:right w:w="10" w:type="dxa"/>
        </w:tblCellMar>
        <w:tblLook w:val="0000" w:firstRow="0" w:lastRow="0" w:firstColumn="0" w:lastColumn="0" w:noHBand="0" w:noVBand="0"/>
      </w:tblPr>
      <w:tblGrid>
        <w:gridCol w:w="1430"/>
        <w:gridCol w:w="1674"/>
        <w:gridCol w:w="1062"/>
        <w:gridCol w:w="2765"/>
        <w:gridCol w:w="2343"/>
      </w:tblGrid>
      <w:tr w:rsidR="003B591C" w:rsidRPr="002E437B" w14:paraId="0BB64FCC" w14:textId="77777777" w:rsidTr="007C3B73">
        <w:trPr>
          <w:trHeight w:hRule="exact" w:val="326"/>
        </w:trPr>
        <w:tc>
          <w:tcPr>
            <w:tcW w:w="1430" w:type="dxa"/>
            <w:tcBorders>
              <w:top w:val="single" w:sz="4" w:space="0" w:color="auto"/>
              <w:left w:val="single" w:sz="4" w:space="0" w:color="auto"/>
            </w:tcBorders>
            <w:vAlign w:val="center"/>
          </w:tcPr>
          <w:p w14:paraId="7D9DB47D" w14:textId="77777777"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Battery type</w:t>
            </w:r>
          </w:p>
        </w:tc>
        <w:tc>
          <w:tcPr>
            <w:tcW w:w="1674" w:type="dxa"/>
            <w:tcBorders>
              <w:top w:val="single" w:sz="4" w:space="0" w:color="auto"/>
              <w:left w:val="single" w:sz="4" w:space="0" w:color="auto"/>
            </w:tcBorders>
            <w:vAlign w:val="center"/>
          </w:tcPr>
          <w:p w14:paraId="26221CEB" w14:textId="77777777"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Common marking</w:t>
            </w:r>
          </w:p>
        </w:tc>
        <w:tc>
          <w:tcPr>
            <w:tcW w:w="1062" w:type="dxa"/>
            <w:tcBorders>
              <w:top w:val="single" w:sz="4" w:space="0" w:color="auto"/>
              <w:left w:val="single" w:sz="4" w:space="0" w:color="auto"/>
            </w:tcBorders>
            <w:vAlign w:val="center"/>
          </w:tcPr>
          <w:p w14:paraId="05BC2071" w14:textId="77777777"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Size</w:t>
            </w:r>
          </w:p>
        </w:tc>
        <w:tc>
          <w:tcPr>
            <w:tcW w:w="2765" w:type="dxa"/>
            <w:tcBorders>
              <w:top w:val="single" w:sz="4" w:space="0" w:color="auto"/>
              <w:left w:val="single" w:sz="4" w:space="0" w:color="auto"/>
            </w:tcBorders>
            <w:vAlign w:val="center"/>
          </w:tcPr>
          <w:p w14:paraId="1D3543F4" w14:textId="77777777"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Examples of use</w:t>
            </w:r>
          </w:p>
        </w:tc>
        <w:tc>
          <w:tcPr>
            <w:tcW w:w="2343" w:type="dxa"/>
            <w:tcBorders>
              <w:top w:val="single" w:sz="4" w:space="0" w:color="auto"/>
              <w:left w:val="single" w:sz="4" w:space="0" w:color="auto"/>
              <w:right w:val="single" w:sz="4" w:space="0" w:color="auto"/>
            </w:tcBorders>
            <w:vAlign w:val="center"/>
          </w:tcPr>
          <w:p w14:paraId="1F7CA443" w14:textId="77777777"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Correct place for hand-over</w:t>
            </w:r>
          </w:p>
        </w:tc>
      </w:tr>
      <w:tr w:rsidR="003B591C" w:rsidRPr="002E437B" w14:paraId="0C1831E5" w14:textId="77777777" w:rsidTr="007C3B73">
        <w:trPr>
          <w:trHeight w:hRule="exact" w:val="471"/>
        </w:trPr>
        <w:tc>
          <w:tcPr>
            <w:tcW w:w="1430" w:type="dxa"/>
            <w:tcBorders>
              <w:top w:val="single" w:sz="4" w:space="0" w:color="auto"/>
              <w:left w:val="single" w:sz="4" w:space="0" w:color="auto"/>
            </w:tcBorders>
            <w:vAlign w:val="center"/>
          </w:tcPr>
          <w:p w14:paraId="6C1FF416"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Alkaline</w:t>
            </w:r>
          </w:p>
        </w:tc>
        <w:tc>
          <w:tcPr>
            <w:tcW w:w="1674" w:type="dxa"/>
            <w:tcBorders>
              <w:top w:val="single" w:sz="4" w:space="0" w:color="auto"/>
              <w:left w:val="single" w:sz="4" w:space="0" w:color="auto"/>
            </w:tcBorders>
            <w:vAlign w:val="center"/>
          </w:tcPr>
          <w:p w14:paraId="20E3EBED"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 xml:space="preserve">Alkaline, </w:t>
            </w:r>
            <w:proofErr w:type="spellStart"/>
            <w:r w:rsidRPr="00D53D2D">
              <w:rPr>
                <w:rStyle w:val="Zkladntext7ptTundkovn0pt"/>
                <w:b w:val="0"/>
                <w:bCs w:val="0"/>
                <w:sz w:val="16"/>
                <w:szCs w:val="16"/>
                <w:lang w:val="en-GB"/>
              </w:rPr>
              <w:t>AlMn</w:t>
            </w:r>
            <w:proofErr w:type="spellEnd"/>
          </w:p>
        </w:tc>
        <w:tc>
          <w:tcPr>
            <w:tcW w:w="1062" w:type="dxa"/>
            <w:tcBorders>
              <w:top w:val="single" w:sz="4" w:space="0" w:color="auto"/>
              <w:left w:val="single" w:sz="4" w:space="0" w:color="auto"/>
            </w:tcBorders>
            <w:vAlign w:val="center"/>
          </w:tcPr>
          <w:p w14:paraId="62DEA75B" w14:textId="77777777" w:rsidR="003B591C" w:rsidRPr="00D53D2D" w:rsidRDefault="003B591C" w:rsidP="007C3B73">
            <w:pPr>
              <w:pStyle w:val="Zkladntext2"/>
              <w:spacing w:before="0" w:after="0" w:line="194" w:lineRule="exact"/>
              <w:ind w:firstLine="0"/>
              <w:jc w:val="left"/>
              <w:rPr>
                <w:lang w:val="en-GB"/>
              </w:rPr>
            </w:pPr>
            <w:r w:rsidRPr="00D53D2D">
              <w:rPr>
                <w:rStyle w:val="Zkladntext7pt"/>
                <w:sz w:val="16"/>
                <w:szCs w:val="16"/>
                <w:lang w:val="en-GB"/>
              </w:rPr>
              <w:t>AAA, AA, C, D, 6V, 9V</w:t>
            </w:r>
          </w:p>
        </w:tc>
        <w:tc>
          <w:tcPr>
            <w:tcW w:w="2765" w:type="dxa"/>
            <w:tcBorders>
              <w:top w:val="single" w:sz="4" w:space="0" w:color="auto"/>
              <w:left w:val="single" w:sz="4" w:space="0" w:color="auto"/>
            </w:tcBorders>
          </w:tcPr>
          <w:p w14:paraId="12C73A1C" w14:textId="77777777" w:rsidR="003B591C" w:rsidRPr="00D53D2D" w:rsidRDefault="003B591C" w:rsidP="007C3B73">
            <w:pPr>
              <w:pStyle w:val="Zkladntext2"/>
              <w:spacing w:before="0" w:after="0" w:line="190" w:lineRule="exact"/>
              <w:ind w:firstLine="0"/>
              <w:rPr>
                <w:lang w:val="en-GB"/>
              </w:rPr>
            </w:pPr>
            <w:r w:rsidRPr="00D53D2D">
              <w:rPr>
                <w:rStyle w:val="Zkladntext7pt"/>
                <w:sz w:val="16"/>
                <w:szCs w:val="16"/>
                <w:lang w:val="en-GB"/>
              </w:rPr>
              <w:t>Lamps, calculators, toys, watches, smoke detectors, remote controllers</w:t>
            </w:r>
          </w:p>
        </w:tc>
        <w:tc>
          <w:tcPr>
            <w:tcW w:w="2343" w:type="dxa"/>
            <w:tcBorders>
              <w:top w:val="single" w:sz="4" w:space="0" w:color="auto"/>
              <w:left w:val="single" w:sz="4" w:space="0" w:color="auto"/>
              <w:right w:val="single" w:sz="4" w:space="0" w:color="auto"/>
            </w:tcBorders>
          </w:tcPr>
          <w:p w14:paraId="000CF4CE"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7C88C578" w14:textId="77777777" w:rsidTr="007C3B73">
        <w:trPr>
          <w:trHeight w:hRule="exact" w:val="586"/>
        </w:trPr>
        <w:tc>
          <w:tcPr>
            <w:tcW w:w="1430" w:type="dxa"/>
            <w:tcBorders>
              <w:top w:val="single" w:sz="4" w:space="0" w:color="auto"/>
              <w:left w:val="single" w:sz="4" w:space="0" w:color="auto"/>
            </w:tcBorders>
            <w:vAlign w:val="center"/>
          </w:tcPr>
          <w:p w14:paraId="173ED45E"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Button</w:t>
            </w:r>
          </w:p>
        </w:tc>
        <w:tc>
          <w:tcPr>
            <w:tcW w:w="1674" w:type="dxa"/>
            <w:tcBorders>
              <w:top w:val="single" w:sz="4" w:space="0" w:color="auto"/>
              <w:left w:val="single" w:sz="4" w:space="0" w:color="auto"/>
            </w:tcBorders>
            <w:vAlign w:val="center"/>
          </w:tcPr>
          <w:p w14:paraId="6065E7CB"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 xml:space="preserve">Alkaline, lithium, mercury, silver, </w:t>
            </w:r>
            <w:r>
              <w:rPr>
                <w:rStyle w:val="Zkladntext7ptTundkovn0pt"/>
                <w:b w:val="0"/>
                <w:bCs w:val="0"/>
                <w:sz w:val="16"/>
                <w:szCs w:val="16"/>
                <w:lang w:val="en-GB"/>
              </w:rPr>
              <w:br/>
            </w:r>
            <w:r w:rsidRPr="00D53D2D">
              <w:rPr>
                <w:rStyle w:val="Zkladntext7ptTundkovn0pt"/>
                <w:b w:val="0"/>
                <w:bCs w:val="0"/>
                <w:sz w:val="16"/>
                <w:szCs w:val="16"/>
                <w:lang w:val="en-GB"/>
              </w:rPr>
              <w:t>zinc air</w:t>
            </w:r>
          </w:p>
        </w:tc>
        <w:tc>
          <w:tcPr>
            <w:tcW w:w="1062" w:type="dxa"/>
            <w:tcBorders>
              <w:top w:val="single" w:sz="4" w:space="0" w:color="auto"/>
              <w:left w:val="single" w:sz="4" w:space="0" w:color="auto"/>
            </w:tcBorders>
            <w:vAlign w:val="center"/>
          </w:tcPr>
          <w:p w14:paraId="407A2FA1" w14:textId="77777777" w:rsidR="003B591C" w:rsidRPr="00D53D2D" w:rsidRDefault="003B591C" w:rsidP="007C3B73">
            <w:pPr>
              <w:pStyle w:val="Zkladntext2"/>
              <w:spacing w:before="0" w:after="0" w:line="192"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14:paraId="2A8215CC" w14:textId="77777777" w:rsidR="003B591C" w:rsidRPr="00D53D2D" w:rsidRDefault="003B591C" w:rsidP="007C3B73">
            <w:pPr>
              <w:pStyle w:val="Zkladntext2"/>
              <w:spacing w:before="0" w:after="0" w:line="194" w:lineRule="exact"/>
              <w:ind w:firstLine="0"/>
              <w:rPr>
                <w:lang w:val="en-GB"/>
              </w:rPr>
            </w:pPr>
            <w:r w:rsidRPr="00D53D2D">
              <w:rPr>
                <w:rStyle w:val="Zkladntext7pt"/>
                <w:sz w:val="16"/>
                <w:szCs w:val="16"/>
                <w:lang w:val="en-GB"/>
              </w:rPr>
              <w:t>Watches, earpieces, toys, gratulation cards, remote controllers</w:t>
            </w:r>
          </w:p>
        </w:tc>
        <w:tc>
          <w:tcPr>
            <w:tcW w:w="2343" w:type="dxa"/>
            <w:tcBorders>
              <w:top w:val="single" w:sz="4" w:space="0" w:color="auto"/>
              <w:left w:val="single" w:sz="4" w:space="0" w:color="auto"/>
              <w:right w:val="single" w:sz="4" w:space="0" w:color="auto"/>
            </w:tcBorders>
          </w:tcPr>
          <w:p w14:paraId="5B8AF293"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7AEA4CC6" w14:textId="77777777" w:rsidTr="007C3B73">
        <w:trPr>
          <w:trHeight w:hRule="exact" w:val="595"/>
        </w:trPr>
        <w:tc>
          <w:tcPr>
            <w:tcW w:w="1430" w:type="dxa"/>
            <w:tcBorders>
              <w:top w:val="single" w:sz="4" w:space="0" w:color="auto"/>
              <w:left w:val="single" w:sz="4" w:space="0" w:color="auto"/>
            </w:tcBorders>
            <w:vAlign w:val="center"/>
          </w:tcPr>
          <w:p w14:paraId="260C8528"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Zinc copper</w:t>
            </w:r>
          </w:p>
        </w:tc>
        <w:tc>
          <w:tcPr>
            <w:tcW w:w="1674" w:type="dxa"/>
            <w:tcBorders>
              <w:top w:val="single" w:sz="4" w:space="0" w:color="auto"/>
              <w:left w:val="single" w:sz="4" w:space="0" w:color="auto"/>
            </w:tcBorders>
            <w:vAlign w:val="center"/>
          </w:tcPr>
          <w:p w14:paraId="495D0D0C"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Classic, Heavy Duty,</w:t>
            </w:r>
            <w:r w:rsidRPr="00D53D2D">
              <w:rPr>
                <w:rStyle w:val="Zkladntext7ptTundkovn0pt"/>
                <w:b w:val="0"/>
                <w:bCs w:val="0"/>
                <w:sz w:val="16"/>
                <w:szCs w:val="16"/>
                <w:lang w:val="en-GB"/>
              </w:rPr>
              <w:br/>
              <w:t>Power Cell</w:t>
            </w:r>
          </w:p>
        </w:tc>
        <w:tc>
          <w:tcPr>
            <w:tcW w:w="1062" w:type="dxa"/>
            <w:tcBorders>
              <w:top w:val="single" w:sz="4" w:space="0" w:color="auto"/>
              <w:left w:val="single" w:sz="4" w:space="0" w:color="auto"/>
            </w:tcBorders>
            <w:vAlign w:val="center"/>
          </w:tcPr>
          <w:p w14:paraId="11CA6412" w14:textId="77777777" w:rsidR="003B591C" w:rsidRPr="00D53D2D" w:rsidRDefault="003B591C" w:rsidP="007C3B73">
            <w:pPr>
              <w:pStyle w:val="Zkladntext2"/>
              <w:spacing w:before="0" w:after="0" w:line="194" w:lineRule="exact"/>
              <w:ind w:firstLine="0"/>
              <w:jc w:val="left"/>
              <w:rPr>
                <w:lang w:val="en-GB"/>
              </w:rPr>
            </w:pPr>
            <w:r w:rsidRPr="00D53D2D">
              <w:rPr>
                <w:rStyle w:val="Zkladntext7pt"/>
                <w:sz w:val="16"/>
                <w:szCs w:val="16"/>
                <w:lang w:val="en-GB"/>
              </w:rPr>
              <w:t>AAA, AA, C, D, 6V, 9V</w:t>
            </w:r>
          </w:p>
        </w:tc>
        <w:tc>
          <w:tcPr>
            <w:tcW w:w="2765" w:type="dxa"/>
            <w:tcBorders>
              <w:top w:val="single" w:sz="4" w:space="0" w:color="auto"/>
              <w:left w:val="single" w:sz="4" w:space="0" w:color="auto"/>
            </w:tcBorders>
            <w:vAlign w:val="bottom"/>
          </w:tcPr>
          <w:p w14:paraId="1C6DD0CC" w14:textId="77777777" w:rsidR="003B591C" w:rsidRPr="00D53D2D" w:rsidRDefault="003B591C" w:rsidP="007C3B73">
            <w:pPr>
              <w:pStyle w:val="Zkladntext2"/>
              <w:spacing w:before="0" w:after="0" w:line="194" w:lineRule="exact"/>
              <w:ind w:firstLine="0"/>
              <w:rPr>
                <w:lang w:val="en-GB"/>
              </w:rPr>
            </w:pPr>
            <w:r w:rsidRPr="00D53D2D">
              <w:rPr>
                <w:rStyle w:val="Zkladntext7pt"/>
                <w:sz w:val="16"/>
                <w:szCs w:val="16"/>
                <w:lang w:val="en-GB"/>
              </w:rPr>
              <w:t xml:space="preserve">Lamps, calculators, toys, watches, smoke detectors, remote controllers, portable radios, portal opening </w:t>
            </w:r>
          </w:p>
        </w:tc>
        <w:tc>
          <w:tcPr>
            <w:tcW w:w="2343" w:type="dxa"/>
            <w:tcBorders>
              <w:top w:val="single" w:sz="4" w:space="0" w:color="auto"/>
              <w:left w:val="single" w:sz="4" w:space="0" w:color="auto"/>
              <w:right w:val="single" w:sz="4" w:space="0" w:color="auto"/>
            </w:tcBorders>
          </w:tcPr>
          <w:p w14:paraId="3BEFD5CF"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5641D743" w14:textId="77777777" w:rsidTr="007C3B73">
        <w:trPr>
          <w:trHeight w:hRule="exact" w:val="432"/>
        </w:trPr>
        <w:tc>
          <w:tcPr>
            <w:tcW w:w="1430" w:type="dxa"/>
            <w:tcBorders>
              <w:top w:val="single" w:sz="4" w:space="0" w:color="auto"/>
              <w:left w:val="single" w:sz="4" w:space="0" w:color="auto"/>
            </w:tcBorders>
            <w:vAlign w:val="center"/>
          </w:tcPr>
          <w:p w14:paraId="09903B53"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Lithium</w:t>
            </w:r>
          </w:p>
        </w:tc>
        <w:tc>
          <w:tcPr>
            <w:tcW w:w="1674" w:type="dxa"/>
            <w:tcBorders>
              <w:top w:val="single" w:sz="4" w:space="0" w:color="auto"/>
              <w:left w:val="single" w:sz="4" w:space="0" w:color="auto"/>
            </w:tcBorders>
            <w:vAlign w:val="center"/>
          </w:tcPr>
          <w:p w14:paraId="7D408822"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Lithium, Lithium Ion,</w:t>
            </w:r>
            <w:r w:rsidRPr="00D53D2D">
              <w:rPr>
                <w:rStyle w:val="Zkladntext7ptTundkovn0pt"/>
                <w:b w:val="0"/>
                <w:bCs w:val="0"/>
                <w:sz w:val="16"/>
                <w:szCs w:val="16"/>
                <w:lang w:val="en-GB"/>
              </w:rPr>
              <w:br/>
              <w:t>Li-Ion</w:t>
            </w:r>
          </w:p>
        </w:tc>
        <w:tc>
          <w:tcPr>
            <w:tcW w:w="1062" w:type="dxa"/>
            <w:tcBorders>
              <w:top w:val="single" w:sz="4" w:space="0" w:color="auto"/>
              <w:left w:val="single" w:sz="4" w:space="0" w:color="auto"/>
            </w:tcBorders>
            <w:vAlign w:val="center"/>
          </w:tcPr>
          <w:p w14:paraId="2FB38E44" w14:textId="77777777" w:rsidR="003B591C" w:rsidRPr="00D53D2D" w:rsidRDefault="003B591C" w:rsidP="007C3B73">
            <w:pPr>
              <w:pStyle w:val="Zkladntext2"/>
              <w:spacing w:before="0" w:after="0" w:line="187"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14:paraId="1665A1BE" w14:textId="77777777" w:rsidR="003B591C" w:rsidRPr="00D53D2D" w:rsidRDefault="003B591C" w:rsidP="007C3B73">
            <w:pPr>
              <w:pStyle w:val="Zkladntext2"/>
              <w:spacing w:before="0" w:after="0" w:line="192" w:lineRule="exact"/>
              <w:ind w:firstLine="0"/>
              <w:rPr>
                <w:lang w:val="en-GB"/>
              </w:rPr>
            </w:pPr>
            <w:r w:rsidRPr="00D53D2D">
              <w:rPr>
                <w:rStyle w:val="Zkladntext7pt"/>
                <w:sz w:val="16"/>
                <w:szCs w:val="16"/>
                <w:lang w:val="en-GB"/>
              </w:rPr>
              <w:t>Laptops, cell phones, digital cameras, mp3 players</w:t>
            </w:r>
          </w:p>
        </w:tc>
        <w:tc>
          <w:tcPr>
            <w:tcW w:w="2343" w:type="dxa"/>
            <w:tcBorders>
              <w:top w:val="single" w:sz="4" w:space="0" w:color="auto"/>
              <w:left w:val="single" w:sz="4" w:space="0" w:color="auto"/>
              <w:right w:val="single" w:sz="4" w:space="0" w:color="auto"/>
            </w:tcBorders>
          </w:tcPr>
          <w:p w14:paraId="53FAC419"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6E8B609B" w14:textId="77777777" w:rsidTr="007C3B73">
        <w:trPr>
          <w:trHeight w:hRule="exact" w:val="422"/>
        </w:trPr>
        <w:tc>
          <w:tcPr>
            <w:tcW w:w="1430" w:type="dxa"/>
            <w:tcBorders>
              <w:top w:val="single" w:sz="4" w:space="0" w:color="auto"/>
              <w:left w:val="single" w:sz="4" w:space="0" w:color="auto"/>
            </w:tcBorders>
            <w:vAlign w:val="center"/>
          </w:tcPr>
          <w:p w14:paraId="36EBF98F"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Nickel-cadmium</w:t>
            </w:r>
          </w:p>
        </w:tc>
        <w:tc>
          <w:tcPr>
            <w:tcW w:w="1674" w:type="dxa"/>
            <w:tcBorders>
              <w:top w:val="single" w:sz="4" w:space="0" w:color="auto"/>
              <w:left w:val="single" w:sz="4" w:space="0" w:color="auto"/>
            </w:tcBorders>
            <w:vAlign w:val="center"/>
          </w:tcPr>
          <w:p w14:paraId="15D1C316"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Ni-Cd</w:t>
            </w:r>
          </w:p>
        </w:tc>
        <w:tc>
          <w:tcPr>
            <w:tcW w:w="1062" w:type="dxa"/>
            <w:tcBorders>
              <w:top w:val="single" w:sz="4" w:space="0" w:color="auto"/>
              <w:left w:val="single" w:sz="4" w:space="0" w:color="auto"/>
            </w:tcBorders>
            <w:vAlign w:val="center"/>
          </w:tcPr>
          <w:p w14:paraId="2B35D831" w14:textId="77777777" w:rsidR="003B591C" w:rsidRPr="00D53D2D" w:rsidRDefault="003B591C" w:rsidP="007C3B73">
            <w:pPr>
              <w:pStyle w:val="Zkladntext2"/>
              <w:spacing w:before="0" w:after="0" w:line="185"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14:paraId="4BB3A84A" w14:textId="77777777" w:rsidR="003B591C" w:rsidRPr="00D53D2D" w:rsidRDefault="003B591C" w:rsidP="007C3B73">
            <w:pPr>
              <w:pStyle w:val="Zkladntext2"/>
              <w:spacing w:before="0" w:after="0" w:line="187" w:lineRule="exact"/>
              <w:ind w:firstLine="0"/>
              <w:rPr>
                <w:rStyle w:val="Zkladntext7pt"/>
                <w:sz w:val="16"/>
                <w:szCs w:val="16"/>
                <w:lang w:val="en-GB"/>
              </w:rPr>
            </w:pPr>
            <w:r w:rsidRPr="00D53D2D">
              <w:rPr>
                <w:rStyle w:val="Zkladntext7pt"/>
                <w:sz w:val="16"/>
                <w:szCs w:val="16"/>
                <w:lang w:val="en-GB"/>
              </w:rPr>
              <w:t>Cameras, hand tools, cell phones, walkie-talkies</w:t>
            </w:r>
          </w:p>
        </w:tc>
        <w:tc>
          <w:tcPr>
            <w:tcW w:w="2343" w:type="dxa"/>
            <w:tcBorders>
              <w:top w:val="single" w:sz="4" w:space="0" w:color="auto"/>
              <w:left w:val="single" w:sz="4" w:space="0" w:color="auto"/>
              <w:right w:val="single" w:sz="4" w:space="0" w:color="auto"/>
            </w:tcBorders>
          </w:tcPr>
          <w:p w14:paraId="464C0C94"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5134AB25" w14:textId="77777777" w:rsidTr="007C3B73">
        <w:trPr>
          <w:trHeight w:hRule="exact" w:val="432"/>
        </w:trPr>
        <w:tc>
          <w:tcPr>
            <w:tcW w:w="1430" w:type="dxa"/>
            <w:tcBorders>
              <w:top w:val="single" w:sz="4" w:space="0" w:color="auto"/>
              <w:left w:val="single" w:sz="4" w:space="0" w:color="auto"/>
            </w:tcBorders>
            <w:vAlign w:val="center"/>
          </w:tcPr>
          <w:p w14:paraId="74060827"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Nickel-metal hydride</w:t>
            </w:r>
          </w:p>
        </w:tc>
        <w:tc>
          <w:tcPr>
            <w:tcW w:w="1674" w:type="dxa"/>
            <w:tcBorders>
              <w:top w:val="single" w:sz="4" w:space="0" w:color="auto"/>
              <w:left w:val="single" w:sz="4" w:space="0" w:color="auto"/>
            </w:tcBorders>
            <w:vAlign w:val="center"/>
          </w:tcPr>
          <w:p w14:paraId="2673A519"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NiMH, Ni-Hydride</w:t>
            </w:r>
          </w:p>
        </w:tc>
        <w:tc>
          <w:tcPr>
            <w:tcW w:w="1062" w:type="dxa"/>
            <w:tcBorders>
              <w:top w:val="single" w:sz="4" w:space="0" w:color="auto"/>
              <w:left w:val="single" w:sz="4" w:space="0" w:color="auto"/>
            </w:tcBorders>
            <w:vAlign w:val="center"/>
          </w:tcPr>
          <w:p w14:paraId="3D917D55" w14:textId="77777777" w:rsidR="003B591C" w:rsidRPr="00D53D2D" w:rsidRDefault="003B591C" w:rsidP="007C3B73">
            <w:pPr>
              <w:pStyle w:val="Zkladntext2"/>
              <w:spacing w:before="0" w:after="0" w:line="185"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14:paraId="11820A23" w14:textId="77777777" w:rsidR="003B591C" w:rsidRPr="00D53D2D" w:rsidRDefault="003B591C" w:rsidP="007C3B73">
            <w:pPr>
              <w:pStyle w:val="Zkladntext2"/>
              <w:spacing w:before="0" w:after="0" w:line="187" w:lineRule="exact"/>
              <w:ind w:firstLine="0"/>
              <w:rPr>
                <w:rStyle w:val="Zkladntext7pt"/>
                <w:sz w:val="16"/>
                <w:szCs w:val="16"/>
                <w:lang w:val="en-GB"/>
              </w:rPr>
            </w:pPr>
            <w:r w:rsidRPr="00D53D2D">
              <w:rPr>
                <w:rStyle w:val="Zkladntext7pt"/>
                <w:sz w:val="16"/>
                <w:szCs w:val="16"/>
                <w:lang w:val="en-GB"/>
              </w:rPr>
              <w:t>Cameras, hand tools, cell phones, walkie-talkies</w:t>
            </w:r>
          </w:p>
        </w:tc>
        <w:tc>
          <w:tcPr>
            <w:tcW w:w="2343" w:type="dxa"/>
            <w:tcBorders>
              <w:top w:val="single" w:sz="4" w:space="0" w:color="auto"/>
              <w:left w:val="single" w:sz="4" w:space="0" w:color="auto"/>
              <w:right w:val="single" w:sz="4" w:space="0" w:color="auto"/>
            </w:tcBorders>
          </w:tcPr>
          <w:p w14:paraId="44CB958A"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10913D73" w14:textId="77777777" w:rsidTr="007C3B73">
        <w:trPr>
          <w:trHeight w:hRule="exact" w:val="432"/>
        </w:trPr>
        <w:tc>
          <w:tcPr>
            <w:tcW w:w="1430" w:type="dxa"/>
            <w:tcBorders>
              <w:top w:val="single" w:sz="4" w:space="0" w:color="auto"/>
              <w:left w:val="single" w:sz="4" w:space="0" w:color="auto"/>
            </w:tcBorders>
            <w:vAlign w:val="center"/>
          </w:tcPr>
          <w:p w14:paraId="6C968660"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Plumb</w:t>
            </w:r>
          </w:p>
        </w:tc>
        <w:tc>
          <w:tcPr>
            <w:tcW w:w="1674" w:type="dxa"/>
            <w:tcBorders>
              <w:top w:val="single" w:sz="4" w:space="0" w:color="auto"/>
              <w:left w:val="single" w:sz="4" w:space="0" w:color="auto"/>
            </w:tcBorders>
            <w:vAlign w:val="center"/>
          </w:tcPr>
          <w:p w14:paraId="65AE0C34"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SLA, gel</w:t>
            </w:r>
          </w:p>
        </w:tc>
        <w:tc>
          <w:tcPr>
            <w:tcW w:w="1062" w:type="dxa"/>
            <w:tcBorders>
              <w:top w:val="single" w:sz="4" w:space="0" w:color="auto"/>
              <w:left w:val="single" w:sz="4" w:space="0" w:color="auto"/>
            </w:tcBorders>
            <w:vAlign w:val="center"/>
          </w:tcPr>
          <w:p w14:paraId="6117267E" w14:textId="77777777" w:rsidR="003B591C" w:rsidRPr="00D53D2D" w:rsidRDefault="003B591C" w:rsidP="007C3B73">
            <w:pPr>
              <w:pStyle w:val="Zkladntext2"/>
              <w:spacing w:before="0" w:after="0" w:line="194" w:lineRule="exact"/>
              <w:ind w:firstLine="0"/>
              <w:jc w:val="left"/>
              <w:rPr>
                <w:lang w:val="en-GB"/>
              </w:rPr>
            </w:pPr>
            <w:r w:rsidRPr="00D53D2D">
              <w:rPr>
                <w:rStyle w:val="Zkladntext7pt"/>
                <w:sz w:val="16"/>
                <w:szCs w:val="16"/>
                <w:lang w:val="en-GB"/>
              </w:rPr>
              <w:t>2V, 6V,</w:t>
            </w:r>
            <w:r w:rsidRPr="00D53D2D">
              <w:rPr>
                <w:rStyle w:val="Zkladntext7pt"/>
                <w:sz w:val="16"/>
                <w:szCs w:val="16"/>
                <w:lang w:val="en-GB"/>
              </w:rPr>
              <w:br/>
              <w:t>12V</w:t>
            </w:r>
          </w:p>
        </w:tc>
        <w:tc>
          <w:tcPr>
            <w:tcW w:w="2765" w:type="dxa"/>
            <w:tcBorders>
              <w:top w:val="single" w:sz="4" w:space="0" w:color="auto"/>
              <w:left w:val="single" w:sz="4" w:space="0" w:color="auto"/>
            </w:tcBorders>
          </w:tcPr>
          <w:p w14:paraId="502C966D" w14:textId="77777777" w:rsidR="003B591C" w:rsidRPr="00D53D2D" w:rsidRDefault="003B591C" w:rsidP="007C3B73">
            <w:pPr>
              <w:pStyle w:val="Zkladntext2"/>
              <w:spacing w:before="0" w:after="0" w:line="194" w:lineRule="exact"/>
              <w:ind w:firstLine="0"/>
              <w:rPr>
                <w:rStyle w:val="Zkladntext7pt"/>
                <w:sz w:val="16"/>
                <w:szCs w:val="16"/>
                <w:lang w:val="en-GB"/>
              </w:rPr>
            </w:pPr>
            <w:r w:rsidRPr="00D53D2D">
              <w:rPr>
                <w:rStyle w:val="Zkladntext7pt"/>
                <w:sz w:val="16"/>
                <w:szCs w:val="16"/>
                <w:lang w:val="en-GB"/>
              </w:rPr>
              <w:t>UPS, wheelchairs, off-road vehicles, water scooters</w:t>
            </w:r>
          </w:p>
        </w:tc>
        <w:tc>
          <w:tcPr>
            <w:tcW w:w="2343" w:type="dxa"/>
            <w:tcBorders>
              <w:top w:val="single" w:sz="4" w:space="0" w:color="auto"/>
              <w:left w:val="single" w:sz="4" w:space="0" w:color="auto"/>
              <w:right w:val="single" w:sz="4" w:space="0" w:color="auto"/>
            </w:tcBorders>
          </w:tcPr>
          <w:p w14:paraId="5993A797"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0ECC4799" w14:textId="77777777" w:rsidTr="007C3B73">
        <w:trPr>
          <w:trHeight w:hRule="exact" w:val="269"/>
        </w:trPr>
        <w:tc>
          <w:tcPr>
            <w:tcW w:w="1430" w:type="dxa"/>
            <w:tcBorders>
              <w:top w:val="single" w:sz="4" w:space="0" w:color="auto"/>
              <w:left w:val="single" w:sz="4" w:space="0" w:color="auto"/>
            </w:tcBorders>
            <w:vAlign w:val="center"/>
          </w:tcPr>
          <w:p w14:paraId="2EEF2657"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Plumb</w:t>
            </w:r>
          </w:p>
        </w:tc>
        <w:tc>
          <w:tcPr>
            <w:tcW w:w="1674" w:type="dxa"/>
            <w:tcBorders>
              <w:top w:val="single" w:sz="4" w:space="0" w:color="auto"/>
              <w:left w:val="single" w:sz="4" w:space="0" w:color="auto"/>
            </w:tcBorders>
            <w:vAlign w:val="center"/>
          </w:tcPr>
          <w:p w14:paraId="279EAEF9"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Car batteries</w:t>
            </w:r>
          </w:p>
        </w:tc>
        <w:tc>
          <w:tcPr>
            <w:tcW w:w="1062" w:type="dxa"/>
            <w:tcBorders>
              <w:top w:val="single" w:sz="4" w:space="0" w:color="auto"/>
              <w:left w:val="single" w:sz="4" w:space="0" w:color="auto"/>
            </w:tcBorders>
            <w:vAlign w:val="center"/>
          </w:tcPr>
          <w:p w14:paraId="0DAB585B" w14:textId="77777777" w:rsidR="003B591C" w:rsidRPr="00D53D2D" w:rsidRDefault="003B591C" w:rsidP="007C3B73">
            <w:pPr>
              <w:pStyle w:val="Zkladntext2"/>
              <w:spacing w:before="0" w:after="0" w:line="140" w:lineRule="exact"/>
              <w:ind w:firstLine="0"/>
              <w:jc w:val="left"/>
              <w:rPr>
                <w:lang w:val="en-GB"/>
              </w:rPr>
            </w:pPr>
            <w:r w:rsidRPr="00D53D2D">
              <w:rPr>
                <w:rStyle w:val="Zkladntext7pt"/>
                <w:sz w:val="16"/>
                <w:szCs w:val="16"/>
                <w:lang w:val="en-GB"/>
              </w:rPr>
              <w:t>6V, 12V</w:t>
            </w:r>
          </w:p>
        </w:tc>
        <w:tc>
          <w:tcPr>
            <w:tcW w:w="2765" w:type="dxa"/>
            <w:tcBorders>
              <w:top w:val="single" w:sz="4" w:space="0" w:color="auto"/>
              <w:left w:val="single" w:sz="4" w:space="0" w:color="auto"/>
            </w:tcBorders>
          </w:tcPr>
          <w:p w14:paraId="016962FE" w14:textId="77777777" w:rsidR="003B591C" w:rsidRPr="00D53D2D" w:rsidRDefault="003B591C" w:rsidP="007C3B73">
            <w:pPr>
              <w:pStyle w:val="Zkladntext2"/>
              <w:spacing w:before="0" w:after="0" w:line="140" w:lineRule="exact"/>
              <w:ind w:firstLine="0"/>
              <w:rPr>
                <w:rStyle w:val="Zkladntext7pt"/>
                <w:sz w:val="16"/>
                <w:szCs w:val="16"/>
                <w:lang w:val="en-GB"/>
              </w:rPr>
            </w:pPr>
            <w:r w:rsidRPr="00D53D2D">
              <w:rPr>
                <w:rStyle w:val="Zkladntext7pt"/>
                <w:sz w:val="16"/>
                <w:szCs w:val="16"/>
                <w:lang w:val="en-GB"/>
              </w:rPr>
              <w:t>Cars</w:t>
            </w:r>
          </w:p>
        </w:tc>
        <w:tc>
          <w:tcPr>
            <w:tcW w:w="2343" w:type="dxa"/>
            <w:tcBorders>
              <w:top w:val="single" w:sz="4" w:space="0" w:color="auto"/>
              <w:left w:val="single" w:sz="4" w:space="0" w:color="auto"/>
              <w:right w:val="single" w:sz="4" w:space="0" w:color="auto"/>
            </w:tcBorders>
          </w:tcPr>
          <w:p w14:paraId="43076C23"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5058CC14" w14:textId="77777777" w:rsidTr="007C3B73">
        <w:trPr>
          <w:trHeight w:hRule="exact" w:val="432"/>
        </w:trPr>
        <w:tc>
          <w:tcPr>
            <w:tcW w:w="1430" w:type="dxa"/>
            <w:tcBorders>
              <w:top w:val="single" w:sz="4" w:space="0" w:color="auto"/>
              <w:left w:val="single" w:sz="4" w:space="0" w:color="auto"/>
            </w:tcBorders>
            <w:vAlign w:val="center"/>
          </w:tcPr>
          <w:p w14:paraId="4DE35F18"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Mercury</w:t>
            </w:r>
          </w:p>
        </w:tc>
        <w:tc>
          <w:tcPr>
            <w:tcW w:w="1674" w:type="dxa"/>
            <w:tcBorders>
              <w:top w:val="single" w:sz="4" w:space="0" w:color="auto"/>
              <w:left w:val="single" w:sz="4" w:space="0" w:color="auto"/>
            </w:tcBorders>
            <w:vAlign w:val="center"/>
          </w:tcPr>
          <w:p w14:paraId="26C4037F"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 xml:space="preserve">Mercury, Hg, </w:t>
            </w:r>
            <w:proofErr w:type="spellStart"/>
            <w:r w:rsidRPr="00D53D2D">
              <w:rPr>
                <w:rStyle w:val="Zkladntext7ptTundkovn0pt"/>
                <w:b w:val="0"/>
                <w:bCs w:val="0"/>
                <w:sz w:val="16"/>
                <w:szCs w:val="16"/>
                <w:lang w:val="en-GB"/>
              </w:rPr>
              <w:t>HgO</w:t>
            </w:r>
            <w:proofErr w:type="spellEnd"/>
          </w:p>
        </w:tc>
        <w:tc>
          <w:tcPr>
            <w:tcW w:w="1062" w:type="dxa"/>
            <w:tcBorders>
              <w:top w:val="single" w:sz="4" w:space="0" w:color="auto"/>
              <w:left w:val="single" w:sz="4" w:space="0" w:color="auto"/>
            </w:tcBorders>
            <w:vAlign w:val="center"/>
          </w:tcPr>
          <w:p w14:paraId="48C6E891" w14:textId="77777777" w:rsidR="003B591C" w:rsidRPr="00D53D2D" w:rsidRDefault="003B591C" w:rsidP="007C3B73">
            <w:pPr>
              <w:pStyle w:val="Zkladntext2"/>
              <w:spacing w:before="0" w:after="0" w:line="185"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14:paraId="11D4DCD1" w14:textId="77777777" w:rsidR="003B591C" w:rsidRPr="00D53D2D" w:rsidRDefault="003B591C" w:rsidP="007C3B73">
            <w:pPr>
              <w:pStyle w:val="Zkladntext2"/>
              <w:spacing w:before="0" w:after="0" w:line="187" w:lineRule="exact"/>
              <w:ind w:firstLine="0"/>
              <w:rPr>
                <w:rStyle w:val="Zkladntext7pt"/>
                <w:sz w:val="16"/>
                <w:szCs w:val="16"/>
                <w:lang w:val="en-GB"/>
              </w:rPr>
            </w:pPr>
            <w:r w:rsidRPr="00D53D2D">
              <w:rPr>
                <w:rStyle w:val="Zkladntext7pt"/>
                <w:sz w:val="16"/>
                <w:szCs w:val="16"/>
                <w:lang w:val="en-GB"/>
              </w:rPr>
              <w:t>Watches, earpieces, toys, gratulation cards, remote controllers</w:t>
            </w:r>
          </w:p>
        </w:tc>
        <w:tc>
          <w:tcPr>
            <w:tcW w:w="2343" w:type="dxa"/>
            <w:tcBorders>
              <w:top w:val="single" w:sz="4" w:space="0" w:color="auto"/>
              <w:left w:val="single" w:sz="4" w:space="0" w:color="auto"/>
              <w:right w:val="single" w:sz="4" w:space="0" w:color="auto"/>
            </w:tcBorders>
          </w:tcPr>
          <w:p w14:paraId="2E28051C"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14:paraId="499CBAD5" w14:textId="77777777" w:rsidTr="007C3B73">
        <w:trPr>
          <w:trHeight w:hRule="exact" w:val="461"/>
        </w:trPr>
        <w:tc>
          <w:tcPr>
            <w:tcW w:w="1430" w:type="dxa"/>
            <w:tcBorders>
              <w:top w:val="single" w:sz="4" w:space="0" w:color="auto"/>
              <w:left w:val="single" w:sz="4" w:space="0" w:color="auto"/>
              <w:bottom w:val="single" w:sz="4" w:space="0" w:color="auto"/>
            </w:tcBorders>
            <w:vAlign w:val="center"/>
          </w:tcPr>
          <w:p w14:paraId="7999EAFC" w14:textId="77777777"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Silver</w:t>
            </w:r>
          </w:p>
        </w:tc>
        <w:tc>
          <w:tcPr>
            <w:tcW w:w="1674" w:type="dxa"/>
            <w:tcBorders>
              <w:top w:val="single" w:sz="4" w:space="0" w:color="auto"/>
              <w:left w:val="single" w:sz="4" w:space="0" w:color="auto"/>
              <w:bottom w:val="single" w:sz="4" w:space="0" w:color="auto"/>
            </w:tcBorders>
            <w:vAlign w:val="center"/>
          </w:tcPr>
          <w:p w14:paraId="20D8CFF1" w14:textId="77777777"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 xml:space="preserve">Silver, </w:t>
            </w:r>
            <w:proofErr w:type="spellStart"/>
            <w:r w:rsidRPr="00D53D2D">
              <w:rPr>
                <w:rStyle w:val="Zkladntext7ptTundkovn0pt"/>
                <w:b w:val="0"/>
                <w:bCs w:val="0"/>
                <w:sz w:val="16"/>
                <w:szCs w:val="16"/>
                <w:lang w:val="en-GB"/>
              </w:rPr>
              <w:t>AgO</w:t>
            </w:r>
            <w:proofErr w:type="spellEnd"/>
          </w:p>
        </w:tc>
        <w:tc>
          <w:tcPr>
            <w:tcW w:w="1062" w:type="dxa"/>
            <w:tcBorders>
              <w:top w:val="single" w:sz="4" w:space="0" w:color="auto"/>
              <w:left w:val="single" w:sz="4" w:space="0" w:color="auto"/>
              <w:bottom w:val="single" w:sz="4" w:space="0" w:color="auto"/>
            </w:tcBorders>
            <w:vAlign w:val="center"/>
          </w:tcPr>
          <w:p w14:paraId="38AE16E9" w14:textId="77777777" w:rsidR="003B591C" w:rsidRPr="00D53D2D" w:rsidRDefault="003B591C" w:rsidP="007C3B73">
            <w:pPr>
              <w:pStyle w:val="Zkladntext2"/>
              <w:spacing w:before="0" w:after="0" w:line="185"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bottom w:val="single" w:sz="4" w:space="0" w:color="auto"/>
            </w:tcBorders>
          </w:tcPr>
          <w:p w14:paraId="09B1B1A1" w14:textId="77777777" w:rsidR="003B591C" w:rsidRPr="00D53D2D" w:rsidRDefault="003B591C" w:rsidP="007C3B73">
            <w:pPr>
              <w:pStyle w:val="Zkladntext2"/>
              <w:spacing w:before="0" w:after="0" w:line="187" w:lineRule="exact"/>
              <w:ind w:firstLine="0"/>
              <w:rPr>
                <w:lang w:val="en-GB"/>
              </w:rPr>
            </w:pPr>
            <w:r w:rsidRPr="00D53D2D">
              <w:rPr>
                <w:rStyle w:val="Zkladntext7pt"/>
                <w:sz w:val="16"/>
                <w:szCs w:val="16"/>
                <w:lang w:val="en-GB"/>
              </w:rPr>
              <w:t>Watches, earpieces, toys, gratulation cards, remote controllers</w:t>
            </w:r>
          </w:p>
        </w:tc>
        <w:tc>
          <w:tcPr>
            <w:tcW w:w="2343" w:type="dxa"/>
            <w:tcBorders>
              <w:top w:val="single" w:sz="4" w:space="0" w:color="auto"/>
              <w:left w:val="single" w:sz="4" w:space="0" w:color="auto"/>
              <w:bottom w:val="single" w:sz="4" w:space="0" w:color="auto"/>
              <w:right w:val="single" w:sz="4" w:space="0" w:color="auto"/>
            </w:tcBorders>
          </w:tcPr>
          <w:p w14:paraId="00F81DD2" w14:textId="77777777" w:rsidR="003B591C" w:rsidRPr="00D53D2D" w:rsidRDefault="003B591C" w:rsidP="007C3B73">
            <w:pPr>
              <w:pStyle w:val="Zkladntext2"/>
              <w:spacing w:before="0" w:after="0" w:line="185" w:lineRule="exact"/>
              <w:ind w:firstLine="0"/>
              <w:rPr>
                <w:lang w:val="en-GB"/>
              </w:rPr>
            </w:pPr>
            <w:r w:rsidRPr="00D53D2D">
              <w:rPr>
                <w:lang w:val="en-GB"/>
              </w:rPr>
              <w:t>Take-back point</w:t>
            </w:r>
          </w:p>
        </w:tc>
      </w:tr>
    </w:tbl>
    <w:p w14:paraId="1CB86A67" w14:textId="77777777" w:rsidR="003B591C" w:rsidRPr="000861BF" w:rsidRDefault="003B591C" w:rsidP="003B591C">
      <w:pPr>
        <w:ind w:left="-142"/>
        <w:jc w:val="both"/>
        <w:rPr>
          <w:rFonts w:ascii="Tahoma" w:hAnsi="Tahoma" w:cs="Tahoma"/>
          <w:color w:val="538135"/>
          <w:u w:val="single"/>
        </w:rPr>
      </w:pPr>
    </w:p>
    <w:p w14:paraId="69D6BB5F" w14:textId="77777777" w:rsidR="003B591C" w:rsidRDefault="003B591C" w:rsidP="003B591C">
      <w:pPr>
        <w:ind w:left="-142"/>
        <w:jc w:val="both"/>
      </w:pPr>
    </w:p>
    <w:p w14:paraId="6DDF1010" w14:textId="77777777" w:rsidR="003B591C" w:rsidRDefault="003B591C" w:rsidP="00D025DF">
      <w:pPr>
        <w:ind w:left="-142"/>
        <w:jc w:val="both"/>
      </w:pPr>
    </w:p>
    <w:sectPr w:rsidR="003B591C" w:rsidSect="00D025DF">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D10C1"/>
    <w:multiLevelType w:val="hybridMultilevel"/>
    <w:tmpl w:val="B4943136"/>
    <w:lvl w:ilvl="0" w:tplc="E8CEA66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880"/>
    <w:rsid w:val="000E2C82"/>
    <w:rsid w:val="001767B7"/>
    <w:rsid w:val="001B408F"/>
    <w:rsid w:val="001C5EA5"/>
    <w:rsid w:val="001F2C70"/>
    <w:rsid w:val="00262DC5"/>
    <w:rsid w:val="002905F7"/>
    <w:rsid w:val="002B7290"/>
    <w:rsid w:val="00396BB3"/>
    <w:rsid w:val="003B0E50"/>
    <w:rsid w:val="003B591C"/>
    <w:rsid w:val="004219FD"/>
    <w:rsid w:val="00476E1C"/>
    <w:rsid w:val="004C159D"/>
    <w:rsid w:val="0052756A"/>
    <w:rsid w:val="005E3B2C"/>
    <w:rsid w:val="006B5E78"/>
    <w:rsid w:val="007262A6"/>
    <w:rsid w:val="00732221"/>
    <w:rsid w:val="00747686"/>
    <w:rsid w:val="00787FFA"/>
    <w:rsid w:val="007A1F0F"/>
    <w:rsid w:val="007D67F7"/>
    <w:rsid w:val="008F23B3"/>
    <w:rsid w:val="00B03375"/>
    <w:rsid w:val="00B45809"/>
    <w:rsid w:val="00B57763"/>
    <w:rsid w:val="00BA33DF"/>
    <w:rsid w:val="00BA70A0"/>
    <w:rsid w:val="00D025DF"/>
    <w:rsid w:val="00E116B2"/>
    <w:rsid w:val="00E464DB"/>
    <w:rsid w:val="00FA7880"/>
    <w:rsid w:val="00FB47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1709"/>
  <w15:chartTrackingRefBased/>
  <w15:docId w15:val="{A899468D-4B3A-4131-A3C5-E90E8813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788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A7880"/>
    <w:pPr>
      <w:keepNext/>
      <w:spacing w:before="240" w:after="60"/>
      <w:outlineLvl w:val="0"/>
    </w:pPr>
    <w:rPr>
      <w:rFonts w:ascii="Tahoma" w:hAnsi="Tahoma"/>
      <w:b/>
      <w:bCs/>
      <w:kern w:val="32"/>
      <w:sz w:val="20"/>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A7880"/>
    <w:rPr>
      <w:rFonts w:ascii="Tahoma" w:eastAsia="Times New Roman" w:hAnsi="Tahoma" w:cs="Times New Roman"/>
      <w:b/>
      <w:bCs/>
      <w:kern w:val="32"/>
      <w:sz w:val="20"/>
      <w:szCs w:val="32"/>
      <w:lang w:eastAsia="cs-CZ"/>
    </w:rPr>
  </w:style>
  <w:style w:type="character" w:styleId="Hypertextovodkaz">
    <w:name w:val="Hyperlink"/>
    <w:uiPriority w:val="99"/>
    <w:unhideWhenUsed/>
    <w:rsid w:val="00FA7880"/>
    <w:rPr>
      <w:color w:val="0563C1"/>
      <w:u w:val="single"/>
    </w:rPr>
  </w:style>
  <w:style w:type="character" w:styleId="Sledovanodkaz">
    <w:name w:val="FollowedHyperlink"/>
    <w:basedOn w:val="Standardnpsmoodstavce"/>
    <w:uiPriority w:val="99"/>
    <w:semiHidden/>
    <w:unhideWhenUsed/>
    <w:rsid w:val="003B0E50"/>
    <w:rPr>
      <w:color w:val="954F72" w:themeColor="followedHyperlink"/>
      <w:u w:val="single"/>
    </w:rPr>
  </w:style>
  <w:style w:type="paragraph" w:styleId="Titulek">
    <w:name w:val="caption"/>
    <w:basedOn w:val="Normln"/>
    <w:next w:val="Normln"/>
    <w:uiPriority w:val="35"/>
    <w:unhideWhenUsed/>
    <w:qFormat/>
    <w:rsid w:val="00E464DB"/>
    <w:pPr>
      <w:spacing w:after="200"/>
    </w:pPr>
    <w:rPr>
      <w:i/>
      <w:iCs/>
      <w:color w:val="44546A" w:themeColor="text2"/>
      <w:sz w:val="18"/>
      <w:szCs w:val="18"/>
    </w:rPr>
  </w:style>
  <w:style w:type="character" w:customStyle="1" w:styleId="Zkladntext">
    <w:name w:val="Základní text_"/>
    <w:basedOn w:val="Standardnpsmoodstavce"/>
    <w:link w:val="Zkladntext2"/>
    <w:rsid w:val="001F2C70"/>
    <w:rPr>
      <w:rFonts w:ascii="Tahoma" w:eastAsia="Tahoma" w:hAnsi="Tahoma" w:cs="Tahoma"/>
      <w:spacing w:val="2"/>
      <w:sz w:val="16"/>
      <w:szCs w:val="16"/>
    </w:rPr>
  </w:style>
  <w:style w:type="character" w:customStyle="1" w:styleId="Zkladntext7ptTundkovn0pt">
    <w:name w:val="Základní text + 7 pt;Tučné;Řádkování 0 pt"/>
    <w:basedOn w:val="Zkladntext"/>
    <w:rsid w:val="001F2C70"/>
    <w:rPr>
      <w:rFonts w:ascii="Tahoma" w:eastAsia="Tahoma" w:hAnsi="Tahoma" w:cs="Tahoma"/>
      <w:b/>
      <w:bCs/>
      <w:color w:val="000000"/>
      <w:spacing w:val="1"/>
      <w:w w:val="100"/>
      <w:position w:val="0"/>
      <w:sz w:val="14"/>
      <w:szCs w:val="14"/>
      <w:lang w:val="cs-CZ" w:eastAsia="cs-CZ" w:bidi="cs-CZ"/>
    </w:rPr>
  </w:style>
  <w:style w:type="character" w:customStyle="1" w:styleId="Zkladntext7pt">
    <w:name w:val="Základní text + 7 pt"/>
    <w:basedOn w:val="Zkladntext"/>
    <w:rsid w:val="001F2C70"/>
    <w:rPr>
      <w:rFonts w:ascii="Tahoma" w:eastAsia="Tahoma" w:hAnsi="Tahoma" w:cs="Tahoma"/>
      <w:color w:val="000000"/>
      <w:spacing w:val="2"/>
      <w:w w:val="100"/>
      <w:position w:val="0"/>
      <w:sz w:val="14"/>
      <w:szCs w:val="14"/>
      <w:lang w:val="cs-CZ" w:eastAsia="cs-CZ" w:bidi="cs-CZ"/>
    </w:rPr>
  </w:style>
  <w:style w:type="paragraph" w:customStyle="1" w:styleId="Zkladntext2">
    <w:name w:val="Základní text2"/>
    <w:basedOn w:val="Normln"/>
    <w:link w:val="Zkladntext"/>
    <w:rsid w:val="001F2C70"/>
    <w:pPr>
      <w:widowControl w:val="0"/>
      <w:spacing w:before="300" w:after="180" w:line="216" w:lineRule="exact"/>
      <w:ind w:hanging="100"/>
      <w:jc w:val="both"/>
    </w:pPr>
    <w:rPr>
      <w:rFonts w:ascii="Tahoma" w:eastAsia="Tahoma" w:hAnsi="Tahoma" w:cs="Tahoma"/>
      <w:spacing w:val="2"/>
      <w:sz w:val="16"/>
      <w:szCs w:val="16"/>
      <w:lang w:eastAsia="en-US"/>
    </w:rPr>
  </w:style>
  <w:style w:type="paragraph" w:styleId="Textbubliny">
    <w:name w:val="Balloon Text"/>
    <w:basedOn w:val="Normln"/>
    <w:link w:val="TextbublinyChar"/>
    <w:uiPriority w:val="99"/>
    <w:semiHidden/>
    <w:unhideWhenUsed/>
    <w:rsid w:val="00262DC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2DC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64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oh.mzp.cz/registrmistelektro" TargetMode="External"/><Relationship Id="rId13" Type="http://schemas.openxmlformats.org/officeDocument/2006/relationships/hyperlink" Target="http://chytrarecyklace.cz/" TargetMode="External"/><Relationship Id="rId18" Type="http://schemas.openxmlformats.org/officeDocument/2006/relationships/hyperlink" Target="https://www.rema.cloud/re-bali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www.rema.cloud/bud-liny/" TargetMode="External"/><Relationship Id="rId17" Type="http://schemas.openxmlformats.org/officeDocument/2006/relationships/hyperlink" Target="https://www.rema.cloud/re-balik/" TargetMode="External"/><Relationship Id="rId2" Type="http://schemas.openxmlformats.org/officeDocument/2006/relationships/numbering" Target="numbering.xml"/><Relationship Id="rId16" Type="http://schemas.openxmlformats.org/officeDocument/2006/relationships/hyperlink" Target="https://www.rema.cloud/rema-battery/familybox/" TargetMode="External"/><Relationship Id="rId20" Type="http://schemas.openxmlformats.org/officeDocument/2006/relationships/hyperlink" Target="http://chytrarecyklace.cz/"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ema.cloud/re-balik/" TargetMode="External"/><Relationship Id="rId5" Type="http://schemas.openxmlformats.org/officeDocument/2006/relationships/webSettings" Target="webSettings.xml"/><Relationship Id="rId15" Type="http://schemas.openxmlformats.org/officeDocument/2006/relationships/hyperlink" Target="https://isoh.mzp.cz/registrmistelektro" TargetMode="External"/><Relationship Id="rId10" Type="http://schemas.openxmlformats.org/officeDocument/2006/relationships/hyperlink" Target="https://www.rema.cloud/re-balik/" TargetMode="External"/><Relationship Id="rId19" Type="http://schemas.openxmlformats.org/officeDocument/2006/relationships/hyperlink" Target="https://www.rema.cloud/bud-liny/" TargetMode="External"/><Relationship Id="rId4" Type="http://schemas.openxmlformats.org/officeDocument/2006/relationships/settings" Target="settings.xml"/><Relationship Id="rId9" Type="http://schemas.openxmlformats.org/officeDocument/2006/relationships/hyperlink" Target="https://www.rema.cloud/rema-battery/familybox/" TargetMode="External"/><Relationship Id="rId14" Type="http://schemas.openxmlformats.org/officeDocument/2006/relationships/hyperlink" Target="https://www.rema.cloud/sberna-mista/"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0EF92-BA60-457C-923C-49B48B88F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1194</Words>
  <Characters>7046</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Chytil</dc:creator>
  <cp:keywords/>
  <dc:description/>
  <cp:lastModifiedBy>Baresova</cp:lastModifiedBy>
  <cp:revision>5</cp:revision>
  <cp:lastPrinted>2021-01-15T10:02:00Z</cp:lastPrinted>
  <dcterms:created xsi:type="dcterms:W3CDTF">2021-01-15T10:03:00Z</dcterms:created>
  <dcterms:modified xsi:type="dcterms:W3CDTF">2021-01-15T10:05:00Z</dcterms:modified>
</cp:coreProperties>
</file>